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98D" w:rsidRDefault="00DE498D"/>
    <w:p w:rsidR="009C2469" w:rsidRDefault="009C2469" w:rsidP="009C2469">
      <w:pPr>
        <w:ind w:left="142"/>
        <w:jc w:val="center"/>
        <w:rPr>
          <w:b/>
          <w:bCs/>
          <w:color w:val="002060"/>
          <w:kern w:val="24"/>
          <w:sz w:val="28"/>
          <w:szCs w:val="28"/>
        </w:rPr>
      </w:pPr>
    </w:p>
    <w:p w:rsidR="009C2469" w:rsidRDefault="009C2469" w:rsidP="009C2469">
      <w:pPr>
        <w:ind w:left="142"/>
        <w:jc w:val="center"/>
        <w:rPr>
          <w:color w:val="002060"/>
          <w:kern w:val="24"/>
        </w:rPr>
      </w:pPr>
      <w:r>
        <w:rPr>
          <w:b/>
          <w:bCs/>
          <w:color w:val="002060"/>
          <w:kern w:val="24"/>
          <w:sz w:val="28"/>
          <w:szCs w:val="28"/>
        </w:rPr>
        <w:t>Уважаемые родители!</w:t>
      </w:r>
      <w:r>
        <w:rPr>
          <w:b/>
          <w:bCs/>
          <w:color w:val="002060"/>
          <w:kern w:val="24"/>
          <w:sz w:val="28"/>
          <w:szCs w:val="28"/>
        </w:rPr>
        <w:br/>
      </w:r>
      <w:r>
        <w:rPr>
          <w:color w:val="002060"/>
          <w:kern w:val="24"/>
        </w:rPr>
        <w:br/>
        <w:t>Мы готовы ответить на вопросы, связанные с развитием, образованием и воспитанием ваших детей, и оказать вам консультативную помощь на безвозмездной основе.</w:t>
      </w:r>
      <w:r>
        <w:rPr>
          <w:color w:val="002060"/>
          <w:kern w:val="24"/>
        </w:rPr>
        <w:br/>
      </w:r>
      <w:r>
        <w:rPr>
          <w:color w:val="002060"/>
          <w:kern w:val="24"/>
        </w:rPr>
        <w:br/>
        <w:t>Услуги психолого-педагогической, методической и консультативной помощи по вопросам развития, обучения и воспитания ребёнка оказываются опытными и высококвалифицированными специалистами: педагогами-психологами, учителями-логопедами, учителями-дефектологами, социальными педагогами, методистами, учителями.</w:t>
      </w:r>
      <w:r>
        <w:rPr>
          <w:color w:val="002060"/>
          <w:kern w:val="24"/>
        </w:rPr>
        <w:br/>
      </w:r>
      <w:r>
        <w:rPr>
          <w:color w:val="002060"/>
          <w:kern w:val="24"/>
        </w:rPr>
        <w:br/>
        <w:t>Специалисты будут работать с вами по вашему запросу и по интересующей вас тематике.</w:t>
      </w:r>
      <w:r>
        <w:rPr>
          <w:color w:val="002060"/>
          <w:kern w:val="24"/>
        </w:rPr>
        <w:br/>
      </w:r>
      <w:r>
        <w:rPr>
          <w:color w:val="002060"/>
          <w:kern w:val="24"/>
        </w:rPr>
        <w:br/>
        <w:t>Вы сможете оценить качество оказанной услуги:</w:t>
      </w:r>
      <w:r>
        <w:rPr>
          <w:color w:val="002060"/>
          <w:kern w:val="24"/>
        </w:rPr>
        <w:br/>
        <w:t>- заполнив анкету при встрече со специалистом;</w:t>
      </w:r>
      <w:r>
        <w:rPr>
          <w:color w:val="002060"/>
          <w:kern w:val="24"/>
        </w:rPr>
        <w:br/>
        <w:t>- направив отзыв через сайт службы</w:t>
      </w:r>
      <w:r>
        <w:rPr>
          <w:color w:val="002060"/>
          <w:kern w:val="24"/>
        </w:rPr>
        <w:br/>
      </w:r>
      <w:r>
        <w:rPr>
          <w:color w:val="002060"/>
          <w:kern w:val="24"/>
        </w:rPr>
        <w:br/>
        <w:t>Нам важно ваше мнение!</w:t>
      </w:r>
      <w:r>
        <w:rPr>
          <w:color w:val="002060"/>
          <w:kern w:val="24"/>
        </w:rPr>
        <w:br/>
      </w:r>
      <w:r>
        <w:rPr>
          <w:color w:val="002060"/>
          <w:kern w:val="24"/>
        </w:rPr>
        <w:br/>
        <w:t>Мы надеемся на активное сотрудничество с вами!</w:t>
      </w:r>
      <w:r>
        <w:rPr>
          <w:color w:val="002060"/>
          <w:kern w:val="24"/>
        </w:rPr>
        <w:br/>
      </w:r>
      <w:r>
        <w:rPr>
          <w:color w:val="002060"/>
          <w:kern w:val="24"/>
        </w:rPr>
        <w:br/>
      </w:r>
    </w:p>
    <w:p w:rsidR="009C2469" w:rsidRDefault="009C2469" w:rsidP="009C2469">
      <w:pPr>
        <w:ind w:left="142"/>
        <w:jc w:val="center"/>
        <w:rPr>
          <w:color w:val="002060"/>
          <w:kern w:val="24"/>
        </w:rPr>
      </w:pPr>
    </w:p>
    <w:p w:rsidR="009C2469" w:rsidRDefault="009C2469" w:rsidP="009C2469">
      <w:pPr>
        <w:ind w:left="142"/>
        <w:jc w:val="center"/>
        <w:rPr>
          <w:color w:val="002060"/>
          <w:kern w:val="24"/>
        </w:rPr>
      </w:pPr>
    </w:p>
    <w:p w:rsidR="009C2469" w:rsidRDefault="009C2469" w:rsidP="009C2469">
      <w:pPr>
        <w:ind w:left="142"/>
        <w:jc w:val="center"/>
        <w:rPr>
          <w:color w:val="002060"/>
          <w:kern w:val="24"/>
        </w:rPr>
      </w:pPr>
    </w:p>
    <w:p w:rsidR="009C2469" w:rsidRDefault="009C2469" w:rsidP="009C2469">
      <w:pPr>
        <w:ind w:left="142"/>
        <w:jc w:val="center"/>
        <w:rPr>
          <w:color w:val="002060"/>
          <w:kern w:val="24"/>
          <w:sz w:val="10"/>
          <w:szCs w:val="10"/>
        </w:rPr>
      </w:pPr>
      <w:r>
        <w:rPr>
          <w:color w:val="002060"/>
          <w:kern w:val="24"/>
        </w:rPr>
        <w:br/>
      </w:r>
      <w:r>
        <w:rPr>
          <w:color w:val="002060"/>
          <w:kern w:val="24"/>
          <w:sz w:val="10"/>
          <w:szCs w:val="10"/>
        </w:rPr>
        <w:t>Изготовлено за счёт гранта в рамках реализации мероприятия 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имеющим детей федерального проекта «Современная школа» национального проекта «Образование»</w:t>
      </w:r>
      <w:r>
        <w:rPr>
          <w:color w:val="002060"/>
          <w:kern w:val="24"/>
          <w:sz w:val="10"/>
          <w:szCs w:val="10"/>
        </w:rPr>
        <w:br w:type="column"/>
      </w:r>
    </w:p>
    <w:p w:rsidR="009C2469" w:rsidRDefault="009C2469" w:rsidP="009C2469">
      <w:pPr>
        <w:pStyle w:val="a4"/>
        <w:spacing w:before="0" w:beforeAutospacing="0" w:after="0" w:afterAutospacing="0"/>
        <w:jc w:val="center"/>
        <w:rPr>
          <w:rFonts w:eastAsia="Calibri"/>
          <w:b/>
          <w:bCs/>
          <w:color w:val="002060"/>
          <w:kern w:val="24"/>
          <w:sz w:val="36"/>
          <w:szCs w:val="36"/>
        </w:rPr>
      </w:pPr>
    </w:p>
    <w:p w:rsidR="009C2469" w:rsidRDefault="009C2469" w:rsidP="009C2469">
      <w:pPr>
        <w:pStyle w:val="a4"/>
        <w:spacing w:before="0" w:beforeAutospacing="0" w:after="0" w:afterAutospacing="0"/>
        <w:jc w:val="center"/>
        <w:rPr>
          <w:rFonts w:eastAsia="Calibri"/>
          <w:b/>
          <w:bCs/>
          <w:color w:val="002060"/>
          <w:kern w:val="24"/>
          <w:sz w:val="36"/>
          <w:szCs w:val="36"/>
        </w:rPr>
      </w:pPr>
      <w:r>
        <w:rPr>
          <w:rFonts w:eastAsia="Calibri"/>
          <w:b/>
          <w:bCs/>
          <w:color w:val="002060"/>
          <w:kern w:val="24"/>
          <w:sz w:val="36"/>
          <w:szCs w:val="36"/>
        </w:rPr>
        <w:t>Контакты:</w:t>
      </w:r>
    </w:p>
    <w:p w:rsidR="009C2469" w:rsidRDefault="009C2469" w:rsidP="009C2469">
      <w:pPr>
        <w:pStyle w:val="a4"/>
        <w:spacing w:before="0" w:beforeAutospacing="0" w:after="0" w:afterAutospacing="0"/>
        <w:jc w:val="center"/>
      </w:pPr>
    </w:p>
    <w:p w:rsidR="009C2469" w:rsidRDefault="009C2469" w:rsidP="009C2469">
      <w:pPr>
        <w:pStyle w:val="a4"/>
        <w:spacing w:before="0" w:beforeAutospacing="0" w:after="0" w:afterAutospacing="0"/>
        <w:jc w:val="center"/>
        <w:rPr>
          <w:rFonts w:eastAsia="Calibri"/>
          <w:color w:val="002060"/>
          <w:kern w:val="24"/>
        </w:rPr>
      </w:pPr>
      <w:r>
        <w:rPr>
          <w:rFonts w:eastAsia="Calibri"/>
          <w:color w:val="002060"/>
          <w:kern w:val="24"/>
        </w:rPr>
        <w:t>Единый телефон краевой службы консультативной помощи родителям (законным представителям) по вопросам развития и образования детей</w:t>
      </w:r>
    </w:p>
    <w:p w:rsidR="009C2469" w:rsidRDefault="009C2469" w:rsidP="009C2469">
      <w:pPr>
        <w:pStyle w:val="a4"/>
        <w:spacing w:before="0" w:beforeAutospacing="0" w:after="0" w:afterAutospacing="0"/>
        <w:jc w:val="center"/>
        <w:rPr>
          <w:rFonts w:eastAsia="Calibri"/>
          <w:color w:val="002060"/>
          <w:kern w:val="24"/>
        </w:rPr>
      </w:pPr>
      <w:r>
        <w:rPr>
          <w:rFonts w:eastAsia="Calibri"/>
          <w:color w:val="002060"/>
          <w:kern w:val="24"/>
        </w:rPr>
        <w:t>8-800-700-24-04</w:t>
      </w:r>
    </w:p>
    <w:p w:rsidR="009C2469" w:rsidRDefault="009C2469" w:rsidP="009C2469">
      <w:pPr>
        <w:pStyle w:val="a4"/>
        <w:spacing w:before="0" w:beforeAutospacing="0" w:after="0" w:afterAutospacing="0"/>
        <w:jc w:val="center"/>
      </w:pPr>
      <w:r>
        <w:rPr>
          <w:rFonts w:eastAsia="Calibri"/>
          <w:color w:val="002060"/>
          <w:kern w:val="24"/>
        </w:rPr>
        <w:t>660043, г.Красноярск, ул.Гагарина, д.48а</w:t>
      </w:r>
    </w:p>
    <w:p w:rsidR="009C2469" w:rsidRDefault="009C2469" w:rsidP="009C2469">
      <w:pPr>
        <w:pStyle w:val="a4"/>
        <w:spacing w:before="0" w:beforeAutospacing="0" w:after="0" w:afterAutospacing="0"/>
        <w:jc w:val="center"/>
        <w:rPr>
          <w:rFonts w:eastAsia="Calibri"/>
          <w:color w:val="002060"/>
          <w:kern w:val="24"/>
        </w:rPr>
      </w:pPr>
      <w:r>
        <w:rPr>
          <w:rFonts w:eastAsia="Calibri"/>
          <w:color w:val="002060"/>
          <w:kern w:val="24"/>
        </w:rPr>
        <w:t>Телефон: +7(963)268-10-90</w:t>
      </w:r>
    </w:p>
    <w:p w:rsidR="009C2469" w:rsidRDefault="000B3CA3" w:rsidP="009C2469">
      <w:pPr>
        <w:pStyle w:val="a4"/>
        <w:spacing w:before="0" w:beforeAutospacing="0" w:after="0" w:afterAutospacing="0"/>
        <w:jc w:val="center"/>
        <w:rPr>
          <w:u w:val="single"/>
        </w:rPr>
      </w:pPr>
      <w:hyperlink r:id="rId5" w:tgtFrame="_blank" w:history="1">
        <w:r w:rsidR="009C2469">
          <w:rPr>
            <w:rStyle w:val="a3"/>
          </w:rPr>
          <w:t>http</w:t>
        </w:r>
      </w:hyperlink>
      <w:hyperlink r:id="rId6" w:tgtFrame="_blank" w:history="1">
        <w:r w:rsidR="009C2469">
          <w:rPr>
            <w:rStyle w:val="a3"/>
          </w:rPr>
          <w:t>://</w:t>
        </w:r>
      </w:hyperlink>
      <w:hyperlink r:id="rId7" w:tgtFrame="_blank" w:history="1">
        <w:r w:rsidR="009C2469">
          <w:rPr>
            <w:rStyle w:val="a3"/>
          </w:rPr>
          <w:t>мыпомогаемродителям.рф</w:t>
        </w:r>
      </w:hyperlink>
    </w:p>
    <w:p w:rsidR="009C2469" w:rsidRDefault="009C2469" w:rsidP="009C2469">
      <w:pPr>
        <w:pStyle w:val="a4"/>
        <w:spacing w:before="0" w:beforeAutospacing="0" w:after="0" w:afterAutospacing="0"/>
        <w:jc w:val="center"/>
        <w:rPr>
          <w:rFonts w:eastAsia="Calibri"/>
          <w:color w:val="002060"/>
          <w:kern w:val="24"/>
        </w:rPr>
      </w:pPr>
      <w:r>
        <w:rPr>
          <w:noProof/>
        </w:rPr>
        <w:drawing>
          <wp:anchor distT="0" distB="0" distL="114300" distR="114300" simplePos="0" relativeHeight="251666432" behindDoc="0" locked="0" layoutInCell="1" allowOverlap="1">
            <wp:simplePos x="0" y="0"/>
            <wp:positionH relativeFrom="column">
              <wp:posOffset>1108075</wp:posOffset>
            </wp:positionH>
            <wp:positionV relativeFrom="paragraph">
              <wp:posOffset>85090</wp:posOffset>
            </wp:positionV>
            <wp:extent cx="740410" cy="740410"/>
            <wp:effectExtent l="19050" t="0" r="2540" b="0"/>
            <wp:wrapNone/>
            <wp:docPr id="6" name="Рисунок 1" descr="QR код Шаповал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QR код Шаповаленко"/>
                    <pic:cNvPicPr>
                      <a:picLocks noChangeAspect="1" noChangeArrowheads="1"/>
                    </pic:cNvPicPr>
                  </pic:nvPicPr>
                  <pic:blipFill>
                    <a:blip r:embed="rId8" cstate="print"/>
                    <a:srcRect/>
                    <a:stretch>
                      <a:fillRect/>
                    </a:stretch>
                  </pic:blipFill>
                  <pic:spPr bwMode="auto">
                    <a:xfrm>
                      <a:off x="0" y="0"/>
                      <a:ext cx="740410" cy="740410"/>
                    </a:xfrm>
                    <a:prstGeom prst="rect">
                      <a:avLst/>
                    </a:prstGeom>
                    <a:noFill/>
                  </pic:spPr>
                </pic:pic>
              </a:graphicData>
            </a:graphic>
          </wp:anchor>
        </w:drawing>
      </w:r>
    </w:p>
    <w:p w:rsidR="009C2469" w:rsidRDefault="009C2469" w:rsidP="009C2469">
      <w:pPr>
        <w:pStyle w:val="a4"/>
        <w:spacing w:before="0" w:beforeAutospacing="0" w:after="0" w:afterAutospacing="0"/>
        <w:jc w:val="center"/>
        <w:rPr>
          <w:rFonts w:eastAsia="Calibri"/>
          <w:color w:val="002060"/>
          <w:kern w:val="24"/>
        </w:rPr>
      </w:pPr>
    </w:p>
    <w:p w:rsidR="009C2469" w:rsidRDefault="009C2469" w:rsidP="009C2469">
      <w:pPr>
        <w:pStyle w:val="a4"/>
        <w:spacing w:before="0" w:beforeAutospacing="0" w:after="0" w:afterAutospacing="0"/>
        <w:jc w:val="center"/>
        <w:rPr>
          <w:rFonts w:eastAsia="Calibri"/>
          <w:color w:val="002060"/>
          <w:kern w:val="24"/>
        </w:rPr>
      </w:pPr>
    </w:p>
    <w:p w:rsidR="009C2469" w:rsidRDefault="009C2469" w:rsidP="009C2469">
      <w:pPr>
        <w:pStyle w:val="a4"/>
        <w:spacing w:before="0" w:beforeAutospacing="0" w:after="0" w:afterAutospacing="0"/>
        <w:jc w:val="center"/>
        <w:rPr>
          <w:rFonts w:eastAsia="Calibri"/>
          <w:color w:val="002060"/>
          <w:kern w:val="24"/>
        </w:rPr>
      </w:pPr>
    </w:p>
    <w:p w:rsidR="009C2469" w:rsidRDefault="009C2469" w:rsidP="009C2469">
      <w:pPr>
        <w:pStyle w:val="a4"/>
        <w:spacing w:before="0" w:beforeAutospacing="0" w:after="0" w:afterAutospacing="0"/>
        <w:jc w:val="center"/>
        <w:rPr>
          <w:rFonts w:eastAsia="Calibri"/>
          <w:color w:val="002060"/>
          <w:kern w:val="24"/>
        </w:rPr>
      </w:pPr>
    </w:p>
    <w:p w:rsidR="009C2469" w:rsidRDefault="009C2469" w:rsidP="009C2469">
      <w:pPr>
        <w:pStyle w:val="a4"/>
        <w:spacing w:before="0" w:beforeAutospacing="0" w:after="0" w:afterAutospacing="0"/>
        <w:jc w:val="center"/>
        <w:rPr>
          <w:sz w:val="28"/>
          <w:szCs w:val="28"/>
        </w:rPr>
      </w:pPr>
      <w:r>
        <w:rPr>
          <w:rFonts w:eastAsia="Calibri"/>
          <w:color w:val="002060"/>
          <w:kern w:val="24"/>
          <w:sz w:val="28"/>
          <w:szCs w:val="28"/>
        </w:rPr>
        <w:t>Центр психолого-педагогической, методической и консультативной помощи</w:t>
      </w:r>
    </w:p>
    <w:p w:rsidR="009C2469" w:rsidRDefault="009C2469" w:rsidP="009C2469">
      <w:pPr>
        <w:pStyle w:val="a4"/>
        <w:spacing w:before="0" w:beforeAutospacing="0" w:after="0" w:afterAutospacing="0"/>
        <w:jc w:val="center"/>
        <w:rPr>
          <w:rFonts w:eastAsia="Calibri"/>
          <w:color w:val="002060"/>
          <w:kern w:val="24"/>
          <w:sz w:val="28"/>
          <w:szCs w:val="28"/>
        </w:rPr>
      </w:pPr>
      <w:r>
        <w:rPr>
          <w:rFonts w:eastAsia="Calibri"/>
          <w:color w:val="002060"/>
          <w:kern w:val="24"/>
          <w:sz w:val="28"/>
          <w:szCs w:val="28"/>
        </w:rPr>
        <w:t>«Доброе начало»</w:t>
      </w:r>
    </w:p>
    <w:p w:rsidR="009C2469" w:rsidRDefault="009C2469" w:rsidP="009C2469">
      <w:pPr>
        <w:pStyle w:val="a4"/>
        <w:spacing w:before="0" w:beforeAutospacing="0" w:after="0" w:afterAutospacing="0"/>
        <w:jc w:val="center"/>
        <w:rPr>
          <w:rFonts w:eastAsia="Calibri"/>
          <w:color w:val="FF0000"/>
          <w:kern w:val="24"/>
        </w:rPr>
      </w:pPr>
      <w:r>
        <w:rPr>
          <w:rFonts w:eastAsia="Calibri"/>
          <w:color w:val="FF0000"/>
          <w:kern w:val="24"/>
        </w:rPr>
        <w:t xml:space="preserve"> </w:t>
      </w:r>
    </w:p>
    <w:p w:rsidR="009C2469" w:rsidRDefault="009C2469" w:rsidP="009C2469">
      <w:pPr>
        <w:pStyle w:val="a4"/>
        <w:spacing w:before="0" w:beforeAutospacing="0" w:after="0" w:afterAutospacing="0"/>
        <w:jc w:val="center"/>
      </w:pPr>
      <w:r>
        <w:rPr>
          <w:rFonts w:eastAsia="Calibri"/>
          <w:color w:val="002060"/>
          <w:kern w:val="24"/>
          <w:lang w:val="en-US"/>
        </w:rPr>
        <w:t>email</w:t>
      </w:r>
      <w:r>
        <w:rPr>
          <w:rFonts w:eastAsia="Calibri"/>
          <w:color w:val="002060"/>
          <w:kern w:val="24"/>
        </w:rPr>
        <w:t xml:space="preserve">: </w:t>
      </w:r>
      <w:hyperlink r:id="rId9" w:history="1">
        <w:r>
          <w:rPr>
            <w:rStyle w:val="a3"/>
            <w:rFonts w:eastAsia="Calibri"/>
            <w:kern w:val="24"/>
            <w:lang w:val="en-US"/>
          </w:rPr>
          <w:t>mdou</w:t>
        </w:r>
        <w:r>
          <w:rPr>
            <w:rStyle w:val="a3"/>
            <w:rFonts w:eastAsia="Calibri"/>
            <w:kern w:val="24"/>
          </w:rPr>
          <w:t>-16@</w:t>
        </w:r>
        <w:r>
          <w:rPr>
            <w:rStyle w:val="a3"/>
            <w:rFonts w:eastAsia="Calibri"/>
            <w:kern w:val="24"/>
            <w:lang w:val="en-US"/>
          </w:rPr>
          <w:t>mail</w:t>
        </w:r>
        <w:r>
          <w:rPr>
            <w:rStyle w:val="a3"/>
            <w:rFonts w:eastAsia="Calibri"/>
            <w:kern w:val="24"/>
          </w:rPr>
          <w:t>.</w:t>
        </w:r>
        <w:r>
          <w:rPr>
            <w:rStyle w:val="a3"/>
            <w:rFonts w:eastAsia="Calibri"/>
            <w:kern w:val="24"/>
            <w:lang w:val="en-US"/>
          </w:rPr>
          <w:t>ru</w:t>
        </w:r>
      </w:hyperlink>
      <w:r w:rsidRPr="009C2469">
        <w:rPr>
          <w:rFonts w:eastAsia="Calibri"/>
          <w:color w:val="002060"/>
          <w:kern w:val="24"/>
        </w:rPr>
        <w:t xml:space="preserve"> </w:t>
      </w:r>
    </w:p>
    <w:p w:rsidR="009C2469" w:rsidRDefault="009C2469" w:rsidP="009C2469">
      <w:pPr>
        <w:pStyle w:val="a4"/>
        <w:spacing w:before="0" w:beforeAutospacing="0" w:after="0" w:afterAutospacing="0"/>
        <w:jc w:val="center"/>
      </w:pPr>
      <w:r>
        <w:rPr>
          <w:rFonts w:eastAsia="Calibri"/>
          <w:color w:val="002060"/>
          <w:kern w:val="24"/>
        </w:rPr>
        <w:t xml:space="preserve">662150, </w:t>
      </w:r>
      <w:proofErr w:type="spellStart"/>
      <w:r>
        <w:rPr>
          <w:rFonts w:eastAsia="Calibri"/>
          <w:color w:val="002060"/>
          <w:kern w:val="24"/>
        </w:rPr>
        <w:t>г.Ачинск</w:t>
      </w:r>
      <w:proofErr w:type="spellEnd"/>
      <w:r>
        <w:rPr>
          <w:rFonts w:eastAsia="Calibri"/>
          <w:color w:val="002060"/>
          <w:kern w:val="24"/>
        </w:rPr>
        <w:t>, м-он 6, стр.17</w:t>
      </w:r>
    </w:p>
    <w:p w:rsidR="009C2469" w:rsidRDefault="009C2469" w:rsidP="009C2469">
      <w:pPr>
        <w:pStyle w:val="a4"/>
        <w:spacing w:before="0" w:beforeAutospacing="0" w:after="0" w:afterAutospacing="0"/>
        <w:jc w:val="center"/>
        <w:rPr>
          <w:rFonts w:eastAsia="Calibri"/>
          <w:color w:val="002060"/>
          <w:kern w:val="24"/>
        </w:rPr>
      </w:pPr>
      <w:r>
        <w:rPr>
          <w:rFonts w:eastAsia="Calibri"/>
          <w:color w:val="002060"/>
          <w:kern w:val="24"/>
        </w:rPr>
        <w:t>Телефон: 8 962 066 15 09</w:t>
      </w:r>
    </w:p>
    <w:p w:rsidR="009C2469" w:rsidRDefault="009C2469" w:rsidP="009C2469">
      <w:pPr>
        <w:pStyle w:val="a4"/>
        <w:spacing w:before="0" w:beforeAutospacing="0" w:after="0" w:afterAutospacing="0"/>
        <w:jc w:val="center"/>
        <w:rPr>
          <w:rFonts w:eastAsia="Calibri"/>
          <w:color w:val="002060"/>
          <w:kern w:val="24"/>
        </w:rPr>
      </w:pPr>
      <w:r>
        <w:rPr>
          <w:rFonts w:eastAsia="Calibri"/>
          <w:color w:val="002060"/>
          <w:kern w:val="24"/>
        </w:rPr>
        <w:t>8(39151)7-63-46</w:t>
      </w:r>
    </w:p>
    <w:p w:rsidR="009C2469" w:rsidRDefault="000B3CA3" w:rsidP="009C2469">
      <w:pPr>
        <w:pStyle w:val="a4"/>
        <w:spacing w:before="0" w:beforeAutospacing="0" w:after="0" w:afterAutospacing="0"/>
        <w:jc w:val="center"/>
        <w:rPr>
          <w:rStyle w:val="a3"/>
          <w:sz w:val="23"/>
          <w:szCs w:val="23"/>
          <w:shd w:val="clear" w:color="auto" w:fill="FFFFFF"/>
        </w:rPr>
      </w:pPr>
      <w:hyperlink r:id="rId10" w:history="1">
        <w:r w:rsidR="009C2469">
          <w:rPr>
            <w:rStyle w:val="a3"/>
            <w:sz w:val="23"/>
            <w:szCs w:val="23"/>
            <w:shd w:val="clear" w:color="auto" w:fill="FFFFFF"/>
          </w:rPr>
          <w:t>http://Доброеначало.рф</w:t>
        </w:r>
      </w:hyperlink>
    </w:p>
    <w:p w:rsidR="000B3CA3" w:rsidRDefault="000B3CA3" w:rsidP="009C2469">
      <w:pPr>
        <w:pStyle w:val="a4"/>
        <w:spacing w:before="0" w:beforeAutospacing="0" w:after="0" w:afterAutospacing="0"/>
        <w:jc w:val="center"/>
        <w:rPr>
          <w:color w:val="333333"/>
          <w:sz w:val="23"/>
          <w:szCs w:val="23"/>
          <w:shd w:val="clear" w:color="auto" w:fill="FFFFFF"/>
        </w:rPr>
      </w:pPr>
    </w:p>
    <w:p w:rsidR="009C2469" w:rsidRDefault="000B3CA3" w:rsidP="009C2469">
      <w:pPr>
        <w:pStyle w:val="a4"/>
        <w:spacing w:before="0" w:beforeAutospacing="0" w:after="0" w:afterAutospacing="0"/>
        <w:jc w:val="center"/>
        <w:rPr>
          <w:rFonts w:eastAsia="Calibri"/>
          <w:color w:val="002060"/>
          <w:kern w:val="24"/>
          <w:sz w:val="28"/>
          <w:szCs w:val="28"/>
        </w:rPr>
      </w:pPr>
      <w:r>
        <w:rPr>
          <w:noProof/>
          <w:color w:val="002060"/>
          <w:kern w:val="24"/>
          <w:sz w:val="28"/>
          <w:szCs w:val="28"/>
        </w:rPr>
        <w:drawing>
          <wp:inline distT="0" distB="0" distL="0" distR="0">
            <wp:extent cx="676275" cy="676275"/>
            <wp:effectExtent l="0" t="0" r="0" b="0"/>
            <wp:docPr id="3" name="Рисунок 3" descr="IMG-20210714-WA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20210714-WA000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p w:rsidR="009C2469" w:rsidRDefault="009C2469" w:rsidP="009C2469">
      <w:pPr>
        <w:pStyle w:val="a4"/>
        <w:spacing w:before="0" w:beforeAutospacing="0" w:after="0" w:afterAutospacing="0"/>
        <w:jc w:val="center"/>
        <w:rPr>
          <w:rFonts w:eastAsia="Calibri"/>
          <w:color w:val="002060"/>
          <w:kern w:val="24"/>
          <w:sz w:val="28"/>
          <w:szCs w:val="28"/>
        </w:rPr>
      </w:pPr>
    </w:p>
    <w:p w:rsidR="009C2469" w:rsidRDefault="009C2469" w:rsidP="009C2469">
      <w:pPr>
        <w:pStyle w:val="a4"/>
        <w:spacing w:before="0" w:beforeAutospacing="0" w:after="0" w:afterAutospacing="0"/>
        <w:jc w:val="center"/>
        <w:rPr>
          <w:rFonts w:eastAsia="Calibri"/>
          <w:color w:val="002060"/>
          <w:kern w:val="24"/>
          <w:sz w:val="28"/>
          <w:szCs w:val="28"/>
        </w:rPr>
      </w:pPr>
      <w:bookmarkStart w:id="0" w:name="_GoBack"/>
      <w:bookmarkEnd w:id="0"/>
    </w:p>
    <w:p w:rsidR="009C2469" w:rsidRDefault="009C2469" w:rsidP="009C2469">
      <w:pPr>
        <w:pStyle w:val="a4"/>
        <w:spacing w:before="0" w:beforeAutospacing="0" w:after="0" w:afterAutospacing="0"/>
        <w:jc w:val="center"/>
        <w:rPr>
          <w:rFonts w:eastAsia="Calibri"/>
          <w:color w:val="002060"/>
          <w:kern w:val="24"/>
          <w:sz w:val="28"/>
          <w:szCs w:val="28"/>
        </w:rPr>
      </w:pPr>
    </w:p>
    <w:p w:rsidR="009C2469" w:rsidRDefault="009C2469" w:rsidP="009C2469">
      <w:pPr>
        <w:pStyle w:val="a4"/>
        <w:spacing w:before="0" w:beforeAutospacing="0" w:after="0" w:afterAutospacing="0"/>
        <w:jc w:val="center"/>
      </w:pPr>
      <w:r>
        <w:rPr>
          <w:noProof/>
        </w:rPr>
        <w:drawing>
          <wp:anchor distT="0" distB="0" distL="114300" distR="114300" simplePos="0" relativeHeight="251667456" behindDoc="0" locked="0" layoutInCell="1" allowOverlap="1">
            <wp:simplePos x="0" y="0"/>
            <wp:positionH relativeFrom="column">
              <wp:posOffset>3584575</wp:posOffset>
            </wp:positionH>
            <wp:positionV relativeFrom="paragraph">
              <wp:posOffset>-6359525</wp:posOffset>
            </wp:positionV>
            <wp:extent cx="551180" cy="686435"/>
            <wp:effectExtent l="19050" t="0" r="127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srcRect/>
                    <a:stretch>
                      <a:fillRect/>
                    </a:stretch>
                  </pic:blipFill>
                  <pic:spPr bwMode="auto">
                    <a:xfrm>
                      <a:off x="0" y="0"/>
                      <a:ext cx="551180" cy="686435"/>
                    </a:xfrm>
                    <a:prstGeom prst="rect">
                      <a:avLst/>
                    </a:prstGeom>
                    <a:noFill/>
                  </pic:spPr>
                </pic:pic>
              </a:graphicData>
            </a:graphic>
          </wp:anchor>
        </w:drawing>
      </w:r>
      <w:r>
        <w:rPr>
          <w:rFonts w:eastAsia="Calibri"/>
          <w:color w:val="002060"/>
          <w:kern w:val="24"/>
          <w:sz w:val="16"/>
          <w:szCs w:val="16"/>
        </w:rPr>
        <w:t xml:space="preserve">Служба консультативной помощи родителям (законным представителям) по вопросам развития и образования детей </w:t>
      </w:r>
      <w:r>
        <w:rPr>
          <w:rFonts w:eastAsia="Calibri"/>
          <w:color w:val="002060"/>
          <w:kern w:val="24"/>
          <w:sz w:val="28"/>
          <w:szCs w:val="28"/>
        </w:rPr>
        <w:br w:type="column"/>
      </w:r>
      <w:r>
        <w:rPr>
          <w:rFonts w:eastAsia="Calibri"/>
          <w:color w:val="002060"/>
          <w:kern w:val="24"/>
          <w:sz w:val="28"/>
          <w:szCs w:val="28"/>
        </w:rPr>
        <w:lastRenderedPageBreak/>
        <w:t xml:space="preserve">        Национальный проект         </w:t>
      </w:r>
    </w:p>
    <w:p w:rsidR="009C2469" w:rsidRPr="00450639" w:rsidRDefault="009C2469" w:rsidP="009C2469">
      <w:pPr>
        <w:pStyle w:val="a4"/>
        <w:spacing w:before="0" w:beforeAutospacing="0" w:after="0" w:afterAutospacing="0"/>
      </w:pPr>
      <w:r>
        <w:rPr>
          <w:rFonts w:eastAsia="Calibri"/>
          <w:color w:val="002060"/>
          <w:kern w:val="24"/>
          <w:sz w:val="28"/>
          <w:szCs w:val="28"/>
        </w:rPr>
        <w:t xml:space="preserve">                        </w:t>
      </w:r>
      <w:r w:rsidRPr="00450639">
        <w:rPr>
          <w:rFonts w:eastAsia="Calibri"/>
          <w:kern w:val="24"/>
          <w:sz w:val="28"/>
          <w:szCs w:val="28"/>
        </w:rPr>
        <w:t>«Образование»</w:t>
      </w:r>
    </w:p>
    <w:p w:rsidR="009C2469" w:rsidRDefault="009C2469" w:rsidP="009C2469">
      <w:pPr>
        <w:pStyle w:val="a4"/>
        <w:spacing w:before="0" w:beforeAutospacing="0" w:after="0" w:afterAutospacing="0"/>
        <w:rPr>
          <w:rFonts w:eastAsia="Calibri"/>
          <w:color w:val="002060"/>
          <w:kern w:val="24"/>
          <w:sz w:val="22"/>
          <w:szCs w:val="22"/>
        </w:rPr>
      </w:pPr>
      <w:r>
        <w:rPr>
          <w:rFonts w:eastAsia="Calibri"/>
          <w:color w:val="002060"/>
          <w:kern w:val="24"/>
          <w:sz w:val="16"/>
          <w:szCs w:val="16"/>
        </w:rPr>
        <w:br/>
      </w:r>
    </w:p>
    <w:p w:rsidR="009C2469" w:rsidRDefault="009C2469" w:rsidP="009C2469">
      <w:pPr>
        <w:pStyle w:val="a4"/>
        <w:spacing w:before="0" w:beforeAutospacing="0" w:after="0" w:afterAutospacing="0"/>
        <w:jc w:val="center"/>
      </w:pPr>
      <w:r>
        <w:rPr>
          <w:rFonts w:eastAsia="Calibri"/>
          <w:color w:val="002060"/>
          <w:kern w:val="24"/>
          <w:sz w:val="22"/>
          <w:szCs w:val="22"/>
        </w:rPr>
        <w:t>Федеральный проект «Современная школа»</w:t>
      </w:r>
    </w:p>
    <w:p w:rsidR="009C2469" w:rsidRDefault="009C2469" w:rsidP="009C2469">
      <w:pPr>
        <w:pStyle w:val="a4"/>
        <w:spacing w:before="115" w:beforeAutospacing="0" w:after="0" w:afterAutospacing="0"/>
        <w:jc w:val="center"/>
        <w:rPr>
          <w:rFonts w:eastAsia="Calibri"/>
          <w:b/>
          <w:bCs/>
          <w:i/>
          <w:iCs/>
          <w:color w:val="002060"/>
          <w:kern w:val="24"/>
          <w:sz w:val="48"/>
          <w:szCs w:val="48"/>
        </w:rPr>
      </w:pPr>
    </w:p>
    <w:p w:rsidR="009C2469" w:rsidRDefault="009C2469" w:rsidP="009C2469">
      <w:pPr>
        <w:pStyle w:val="a4"/>
        <w:spacing w:before="115" w:beforeAutospacing="0" w:after="0" w:afterAutospacing="0"/>
        <w:jc w:val="center"/>
        <w:rPr>
          <w:rFonts w:eastAsia="Calibri"/>
          <w:b/>
          <w:bCs/>
          <w:i/>
          <w:iCs/>
          <w:color w:val="002060"/>
          <w:kern w:val="24"/>
          <w:sz w:val="48"/>
          <w:szCs w:val="48"/>
        </w:rPr>
      </w:pPr>
    </w:p>
    <w:p w:rsidR="00E67939" w:rsidRPr="003A71D8" w:rsidRDefault="009C2469" w:rsidP="009C2469">
      <w:pPr>
        <w:spacing w:line="241" w:lineRule="auto"/>
        <w:ind w:left="260" w:right="320" w:hanging="263"/>
        <w:jc w:val="center"/>
        <w:rPr>
          <w:rFonts w:eastAsia="Times New Roman"/>
          <w:b/>
          <w:bCs/>
          <w:color w:val="002060"/>
          <w:sz w:val="41"/>
          <w:szCs w:val="41"/>
        </w:rPr>
      </w:pPr>
      <w:r w:rsidRPr="003A71D8">
        <w:rPr>
          <w:rFonts w:eastAsia="Times New Roman"/>
          <w:b/>
          <w:bCs/>
          <w:color w:val="002060"/>
          <w:sz w:val="41"/>
          <w:szCs w:val="41"/>
        </w:rPr>
        <w:t xml:space="preserve">Речевая готовность </w:t>
      </w:r>
    </w:p>
    <w:p w:rsidR="009C2469" w:rsidRPr="003A71D8" w:rsidRDefault="009C2469" w:rsidP="009C2469">
      <w:pPr>
        <w:spacing w:line="241" w:lineRule="auto"/>
        <w:ind w:left="260" w:right="320" w:hanging="263"/>
        <w:jc w:val="center"/>
        <w:rPr>
          <w:color w:val="002060"/>
          <w:sz w:val="20"/>
          <w:szCs w:val="20"/>
        </w:rPr>
      </w:pPr>
      <w:r w:rsidRPr="003A71D8">
        <w:rPr>
          <w:rFonts w:eastAsia="Times New Roman"/>
          <w:b/>
          <w:bCs/>
          <w:color w:val="002060"/>
          <w:sz w:val="41"/>
          <w:szCs w:val="41"/>
        </w:rPr>
        <w:t>ребенка к школе</w:t>
      </w:r>
    </w:p>
    <w:p w:rsidR="009C2469" w:rsidRPr="003A71D8" w:rsidRDefault="009C2469" w:rsidP="009C2469">
      <w:pPr>
        <w:spacing w:line="200" w:lineRule="exact"/>
        <w:rPr>
          <w:color w:val="002060"/>
          <w:sz w:val="24"/>
          <w:szCs w:val="24"/>
        </w:rPr>
      </w:pPr>
    </w:p>
    <w:p w:rsidR="00074DE6" w:rsidRDefault="00074DE6" w:rsidP="00ED2176">
      <w:pPr>
        <w:pStyle w:val="a4"/>
        <w:spacing w:before="0" w:beforeAutospacing="0" w:after="0" w:afterAutospacing="0" w:line="332" w:lineRule="atLeast"/>
        <w:jc w:val="right"/>
        <w:rPr>
          <w:color w:val="002060"/>
          <w:sz w:val="27"/>
          <w:szCs w:val="27"/>
        </w:rPr>
      </w:pPr>
    </w:p>
    <w:p w:rsidR="00ED2176" w:rsidRPr="003A71D8" w:rsidRDefault="00ED2176" w:rsidP="00ED2176">
      <w:pPr>
        <w:pStyle w:val="a4"/>
        <w:spacing w:before="0" w:beforeAutospacing="0" w:after="0" w:afterAutospacing="0" w:line="332" w:lineRule="atLeast"/>
        <w:jc w:val="right"/>
        <w:rPr>
          <w:rFonts w:ascii="&amp;quot" w:hAnsi="&amp;quot"/>
          <w:color w:val="002060"/>
        </w:rPr>
      </w:pPr>
      <w:r w:rsidRPr="003A71D8">
        <w:rPr>
          <w:color w:val="002060"/>
          <w:sz w:val="27"/>
          <w:szCs w:val="27"/>
        </w:rPr>
        <w:t>У ребенка есть страсть к игре,</w:t>
      </w:r>
    </w:p>
    <w:p w:rsidR="00ED2176" w:rsidRPr="003A71D8" w:rsidRDefault="00ED2176" w:rsidP="00ED2176">
      <w:pPr>
        <w:pStyle w:val="a4"/>
        <w:spacing w:before="0" w:beforeAutospacing="0" w:after="0" w:afterAutospacing="0" w:line="332" w:lineRule="atLeast"/>
        <w:jc w:val="right"/>
        <w:rPr>
          <w:rFonts w:ascii="&amp;quot" w:hAnsi="&amp;quot"/>
          <w:color w:val="002060"/>
        </w:rPr>
      </w:pPr>
      <w:r w:rsidRPr="003A71D8">
        <w:rPr>
          <w:color w:val="002060"/>
          <w:sz w:val="27"/>
          <w:szCs w:val="27"/>
        </w:rPr>
        <w:t xml:space="preserve">ее надо удовлетворить. </w:t>
      </w:r>
    </w:p>
    <w:p w:rsidR="00ED2176" w:rsidRPr="003A71D8" w:rsidRDefault="00ED2176" w:rsidP="00ED2176">
      <w:pPr>
        <w:pStyle w:val="a4"/>
        <w:spacing w:before="0" w:beforeAutospacing="0" w:after="0" w:afterAutospacing="0" w:line="332" w:lineRule="atLeast"/>
        <w:jc w:val="right"/>
        <w:rPr>
          <w:rFonts w:ascii="&amp;quot" w:hAnsi="&amp;quot"/>
          <w:color w:val="002060"/>
        </w:rPr>
      </w:pPr>
      <w:r w:rsidRPr="003A71D8">
        <w:rPr>
          <w:color w:val="002060"/>
          <w:sz w:val="27"/>
          <w:szCs w:val="27"/>
        </w:rPr>
        <w:t xml:space="preserve">Надо не только дать ему время поиграть, </w:t>
      </w:r>
    </w:p>
    <w:p w:rsidR="00ED2176" w:rsidRPr="003A71D8" w:rsidRDefault="00ED2176" w:rsidP="00ED2176">
      <w:pPr>
        <w:pStyle w:val="a4"/>
        <w:spacing w:before="0" w:beforeAutospacing="0" w:after="0" w:afterAutospacing="0" w:line="332" w:lineRule="atLeast"/>
        <w:jc w:val="right"/>
        <w:rPr>
          <w:rFonts w:ascii="&amp;quot" w:hAnsi="&amp;quot"/>
          <w:color w:val="002060"/>
        </w:rPr>
      </w:pPr>
      <w:r w:rsidRPr="003A71D8">
        <w:rPr>
          <w:color w:val="002060"/>
          <w:sz w:val="27"/>
          <w:szCs w:val="27"/>
        </w:rPr>
        <w:t xml:space="preserve">но проживать игрой всю его жизнь. </w:t>
      </w:r>
    </w:p>
    <w:p w:rsidR="00ED2176" w:rsidRPr="003A71D8" w:rsidRDefault="00ED2176" w:rsidP="00ED2176">
      <w:pPr>
        <w:pStyle w:val="a4"/>
        <w:spacing w:before="0" w:beforeAutospacing="0" w:after="0" w:afterAutospacing="0" w:line="332" w:lineRule="atLeast"/>
        <w:jc w:val="right"/>
        <w:rPr>
          <w:rFonts w:ascii="&amp;quot" w:hAnsi="&amp;quot"/>
          <w:color w:val="002060"/>
        </w:rPr>
      </w:pPr>
      <w:r w:rsidRPr="003A71D8">
        <w:rPr>
          <w:color w:val="002060"/>
          <w:sz w:val="27"/>
          <w:szCs w:val="27"/>
        </w:rPr>
        <w:t>Вся его жизнь – игра.</w:t>
      </w:r>
    </w:p>
    <w:p w:rsidR="00ED2176" w:rsidRPr="003A71D8" w:rsidRDefault="00ED2176" w:rsidP="00ED2176">
      <w:pPr>
        <w:pStyle w:val="a4"/>
        <w:spacing w:before="0" w:beforeAutospacing="0" w:after="0" w:afterAutospacing="0" w:line="332" w:lineRule="atLeast"/>
        <w:jc w:val="right"/>
        <w:rPr>
          <w:rFonts w:ascii="&amp;quot" w:hAnsi="&amp;quot"/>
          <w:color w:val="002060"/>
        </w:rPr>
      </w:pPr>
      <w:r w:rsidRPr="003A71D8">
        <w:rPr>
          <w:color w:val="002060"/>
          <w:sz w:val="27"/>
          <w:szCs w:val="27"/>
        </w:rPr>
        <w:t>А.С. Макаренко</w:t>
      </w:r>
    </w:p>
    <w:p w:rsidR="009C2469" w:rsidRDefault="009C2469" w:rsidP="009C2469">
      <w:pPr>
        <w:pStyle w:val="a4"/>
        <w:spacing w:before="0" w:beforeAutospacing="0" w:after="0" w:afterAutospacing="0"/>
        <w:jc w:val="right"/>
        <w:rPr>
          <w:rFonts w:eastAsia="Calibri"/>
          <w:color w:val="FF0000"/>
          <w:kern w:val="24"/>
          <w:sz w:val="20"/>
          <w:szCs w:val="20"/>
        </w:rPr>
      </w:pPr>
    </w:p>
    <w:p w:rsidR="009C2469" w:rsidRDefault="009C2469" w:rsidP="009C2469">
      <w:pPr>
        <w:pStyle w:val="a4"/>
        <w:spacing w:before="0" w:beforeAutospacing="0" w:after="0" w:afterAutospacing="0"/>
        <w:jc w:val="center"/>
        <w:rPr>
          <w:rFonts w:eastAsia="Calibri"/>
          <w:color w:val="002060"/>
          <w:kern w:val="24"/>
          <w:sz w:val="20"/>
          <w:szCs w:val="20"/>
        </w:rPr>
      </w:pPr>
    </w:p>
    <w:p w:rsidR="009C2469" w:rsidRDefault="009C2469" w:rsidP="009C2469">
      <w:pPr>
        <w:pStyle w:val="a4"/>
        <w:spacing w:before="0" w:beforeAutospacing="0" w:after="0" w:afterAutospacing="0"/>
        <w:jc w:val="center"/>
        <w:rPr>
          <w:rFonts w:eastAsia="Calibri"/>
          <w:color w:val="002060"/>
          <w:kern w:val="24"/>
          <w:sz w:val="20"/>
          <w:szCs w:val="20"/>
        </w:rPr>
      </w:pPr>
      <w:r>
        <w:rPr>
          <w:rFonts w:eastAsia="Calibri"/>
          <w:noProof/>
          <w:color w:val="002060"/>
          <w:kern w:val="24"/>
          <w:sz w:val="20"/>
          <w:szCs w:val="20"/>
        </w:rPr>
        <w:drawing>
          <wp:inline distT="0" distB="0" distL="0" distR="0">
            <wp:extent cx="1495425" cy="1441450"/>
            <wp:effectExtent l="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cstate="print"/>
                    <a:srcRect/>
                    <a:stretch>
                      <a:fillRect/>
                    </a:stretch>
                  </pic:blipFill>
                  <pic:spPr bwMode="auto">
                    <a:xfrm>
                      <a:off x="0" y="0"/>
                      <a:ext cx="1495425" cy="1441450"/>
                    </a:xfrm>
                    <a:prstGeom prst="rect">
                      <a:avLst/>
                    </a:prstGeom>
                    <a:noFill/>
                    <a:ln w="9525">
                      <a:noFill/>
                      <a:miter lim="800000"/>
                      <a:headEnd/>
                      <a:tailEnd/>
                    </a:ln>
                  </pic:spPr>
                </pic:pic>
              </a:graphicData>
            </a:graphic>
          </wp:inline>
        </w:drawing>
      </w:r>
    </w:p>
    <w:p w:rsidR="009C2469" w:rsidRDefault="009C2469" w:rsidP="009C2469">
      <w:pPr>
        <w:pStyle w:val="a4"/>
        <w:spacing w:before="0" w:beforeAutospacing="0" w:after="0" w:afterAutospacing="0"/>
        <w:jc w:val="center"/>
        <w:rPr>
          <w:rFonts w:eastAsia="Calibri"/>
          <w:color w:val="002060"/>
          <w:kern w:val="24"/>
          <w:sz w:val="20"/>
          <w:szCs w:val="20"/>
        </w:rPr>
      </w:pPr>
    </w:p>
    <w:p w:rsidR="009C2469" w:rsidRDefault="009C2469" w:rsidP="00BF4A18">
      <w:pPr>
        <w:pStyle w:val="a4"/>
        <w:spacing w:before="0" w:beforeAutospacing="0" w:after="0" w:afterAutospacing="0"/>
        <w:rPr>
          <w:rFonts w:eastAsia="Calibri"/>
          <w:color w:val="002060"/>
          <w:kern w:val="24"/>
          <w:sz w:val="20"/>
          <w:szCs w:val="20"/>
        </w:rPr>
      </w:pPr>
    </w:p>
    <w:p w:rsidR="009C2469" w:rsidRDefault="009C2469" w:rsidP="009C2469">
      <w:pPr>
        <w:pStyle w:val="a4"/>
        <w:spacing w:before="0" w:beforeAutospacing="0" w:after="0" w:afterAutospacing="0"/>
        <w:jc w:val="center"/>
      </w:pPr>
      <w:r>
        <w:rPr>
          <w:rFonts w:eastAsia="Calibri"/>
          <w:color w:val="002060"/>
          <w:kern w:val="24"/>
          <w:sz w:val="20"/>
          <w:szCs w:val="20"/>
        </w:rPr>
        <w:t>Центр психолого-педагогической, методической и консультативной помощи</w:t>
      </w:r>
    </w:p>
    <w:p w:rsidR="009C2469" w:rsidRDefault="009C2469" w:rsidP="009C2469">
      <w:pPr>
        <w:pStyle w:val="a4"/>
        <w:spacing w:before="0" w:beforeAutospacing="0" w:after="0" w:afterAutospacing="0"/>
        <w:jc w:val="center"/>
        <w:rPr>
          <w:rFonts w:eastAsia="Calibri"/>
          <w:color w:val="002060"/>
          <w:kern w:val="24"/>
          <w:sz w:val="20"/>
          <w:szCs w:val="20"/>
        </w:rPr>
      </w:pPr>
      <w:r>
        <w:rPr>
          <w:rFonts w:eastAsia="Calibri"/>
          <w:color w:val="002060"/>
          <w:kern w:val="24"/>
          <w:sz w:val="20"/>
          <w:szCs w:val="20"/>
        </w:rPr>
        <w:t>«Доброе начало»</w:t>
      </w:r>
    </w:p>
    <w:p w:rsidR="00704223" w:rsidRDefault="00704223" w:rsidP="00704223">
      <w:pPr>
        <w:pStyle w:val="c1"/>
        <w:spacing w:before="0" w:beforeAutospacing="0" w:after="0" w:afterAutospacing="0"/>
        <w:rPr>
          <w:rFonts w:eastAsia="Calibri"/>
          <w:b/>
          <w:bCs/>
          <w:i/>
          <w:iCs/>
          <w:color w:val="002060"/>
          <w:kern w:val="24"/>
          <w:sz w:val="14"/>
          <w:szCs w:val="14"/>
        </w:rPr>
      </w:pPr>
    </w:p>
    <w:p w:rsidR="00704223" w:rsidRDefault="00704223" w:rsidP="00BF4A18">
      <w:pPr>
        <w:pStyle w:val="a4"/>
        <w:spacing w:before="0" w:beforeAutospacing="0" w:after="0" w:afterAutospacing="0"/>
        <w:rPr>
          <w:rFonts w:eastAsia="Calibri"/>
          <w:b/>
          <w:bCs/>
          <w:i/>
          <w:iCs/>
          <w:color w:val="002060"/>
          <w:kern w:val="24"/>
          <w:sz w:val="14"/>
          <w:szCs w:val="14"/>
        </w:rPr>
      </w:pPr>
    </w:p>
    <w:p w:rsidR="00704223" w:rsidRDefault="00704223" w:rsidP="00935C76">
      <w:pPr>
        <w:pStyle w:val="a4"/>
        <w:spacing w:before="0" w:beforeAutospacing="0" w:after="0" w:afterAutospacing="0"/>
        <w:jc w:val="center"/>
        <w:rPr>
          <w:rFonts w:eastAsia="Calibri"/>
          <w:b/>
          <w:bCs/>
          <w:i/>
          <w:iCs/>
          <w:color w:val="002060"/>
          <w:kern w:val="24"/>
          <w:sz w:val="14"/>
          <w:szCs w:val="14"/>
        </w:rPr>
      </w:pPr>
    </w:p>
    <w:p w:rsidR="00704223" w:rsidRDefault="00704223" w:rsidP="00935C76">
      <w:pPr>
        <w:pStyle w:val="a4"/>
        <w:spacing w:before="0" w:beforeAutospacing="0" w:after="0" w:afterAutospacing="0"/>
        <w:jc w:val="center"/>
        <w:rPr>
          <w:rFonts w:eastAsia="Calibri"/>
          <w:b/>
          <w:bCs/>
          <w:i/>
          <w:iCs/>
          <w:color w:val="002060"/>
          <w:kern w:val="24"/>
          <w:sz w:val="14"/>
          <w:szCs w:val="14"/>
        </w:rPr>
      </w:pPr>
    </w:p>
    <w:p w:rsidR="00704223" w:rsidRDefault="00704223" w:rsidP="00935C76">
      <w:pPr>
        <w:pStyle w:val="a4"/>
        <w:spacing w:before="0" w:beforeAutospacing="0" w:after="0" w:afterAutospacing="0"/>
        <w:jc w:val="center"/>
        <w:rPr>
          <w:rFonts w:eastAsia="Calibri"/>
          <w:b/>
          <w:bCs/>
          <w:i/>
          <w:iCs/>
          <w:color w:val="002060"/>
          <w:kern w:val="24"/>
          <w:sz w:val="14"/>
          <w:szCs w:val="14"/>
        </w:rPr>
      </w:pPr>
    </w:p>
    <w:p w:rsidR="00704223" w:rsidRDefault="00F57089" w:rsidP="00704223">
      <w:pPr>
        <w:shd w:val="clear" w:color="auto" w:fill="FFFFFF"/>
        <w:jc w:val="center"/>
        <w:rPr>
          <w:rFonts w:eastAsia="Times New Roman"/>
          <w:b/>
          <w:bCs/>
          <w:iCs/>
          <w:color w:val="1F497D"/>
          <w:sz w:val="24"/>
          <w:szCs w:val="24"/>
        </w:rPr>
      </w:pPr>
      <w:r w:rsidRPr="00F57089">
        <w:rPr>
          <w:rFonts w:eastAsia="Times New Roman"/>
          <w:b/>
          <w:bCs/>
          <w:iCs/>
          <w:noProof/>
          <w:color w:val="1F497D"/>
          <w:sz w:val="24"/>
          <w:szCs w:val="24"/>
        </w:rPr>
        <w:lastRenderedPageBreak/>
        <w:drawing>
          <wp:inline distT="0" distB="0" distL="0" distR="0">
            <wp:extent cx="2218540" cy="1053302"/>
            <wp:effectExtent l="19050" t="0" r="0" b="0"/>
            <wp:docPr id="2" name="Рисунок 1" descr="https://www.culture.ru/storage/images/383aefa6dfbed02a8c5925e1ac9ed8df/a36e1fc5dd436f0a21251079b6bd90a7.png"/>
            <wp:cNvGraphicFramePr/>
            <a:graphic xmlns:a="http://schemas.openxmlformats.org/drawingml/2006/main">
              <a:graphicData uri="http://schemas.openxmlformats.org/drawingml/2006/picture">
                <pic:pic xmlns:pic="http://schemas.openxmlformats.org/drawingml/2006/picture">
                  <pic:nvPicPr>
                    <pic:cNvPr id="0" name="Picture 1" descr="https://www.culture.ru/storage/images/383aefa6dfbed02a8c5925e1ac9ed8df/a36e1fc5dd436f0a21251079b6bd90a7.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24819" cy="1056283"/>
                    </a:xfrm>
                    <a:prstGeom prst="rect">
                      <a:avLst/>
                    </a:prstGeom>
                    <a:noFill/>
                    <a:ln>
                      <a:noFill/>
                    </a:ln>
                  </pic:spPr>
                </pic:pic>
              </a:graphicData>
            </a:graphic>
          </wp:inline>
        </w:drawing>
      </w:r>
    </w:p>
    <w:p w:rsidR="00704223" w:rsidRDefault="00704223" w:rsidP="00704223">
      <w:pPr>
        <w:shd w:val="clear" w:color="auto" w:fill="FFFFFF"/>
        <w:jc w:val="center"/>
        <w:rPr>
          <w:rFonts w:eastAsia="Times New Roman"/>
          <w:b/>
          <w:bCs/>
          <w:iCs/>
          <w:color w:val="1F497D"/>
          <w:sz w:val="24"/>
          <w:szCs w:val="24"/>
        </w:rPr>
      </w:pPr>
    </w:p>
    <w:p w:rsidR="00F57089" w:rsidRPr="00310E5D" w:rsidRDefault="00C6160E" w:rsidP="00F57089">
      <w:pPr>
        <w:pStyle w:val="a4"/>
        <w:shd w:val="clear" w:color="auto" w:fill="FFFFFF"/>
        <w:spacing w:before="0" w:beforeAutospacing="0" w:after="0" w:afterAutospacing="0" w:line="294" w:lineRule="atLeast"/>
        <w:jc w:val="both"/>
        <w:rPr>
          <w:color w:val="000000"/>
          <w:sz w:val="20"/>
          <w:szCs w:val="20"/>
        </w:rPr>
      </w:pPr>
      <w:r>
        <w:rPr>
          <w:rFonts w:ascii="Arial" w:hAnsi="Arial" w:cs="Arial"/>
          <w:color w:val="000000"/>
          <w:sz w:val="20"/>
          <w:szCs w:val="21"/>
        </w:rPr>
        <w:tab/>
      </w:r>
      <w:r w:rsidRPr="00310E5D">
        <w:rPr>
          <w:color w:val="000000"/>
          <w:sz w:val="20"/>
          <w:szCs w:val="20"/>
        </w:rPr>
        <w:t xml:space="preserve">Речевая готовность к школе в большой степени определяет, насколько быстро и эффективно ребенок адаптируется к  многогранной школьной жизни. </w:t>
      </w:r>
    </w:p>
    <w:p w:rsidR="00ED2176" w:rsidRPr="00ED2176" w:rsidRDefault="00ED2176" w:rsidP="00ED2176">
      <w:pPr>
        <w:spacing w:line="285" w:lineRule="atLeast"/>
        <w:ind w:firstLine="800"/>
        <w:jc w:val="both"/>
        <w:rPr>
          <w:rFonts w:eastAsia="Times New Roman"/>
          <w:color w:val="000000"/>
          <w:sz w:val="20"/>
          <w:szCs w:val="20"/>
        </w:rPr>
      </w:pPr>
      <w:r w:rsidRPr="00310E5D">
        <w:rPr>
          <w:rFonts w:eastAsia="Times New Roman"/>
          <w:color w:val="000000"/>
          <w:sz w:val="20"/>
          <w:szCs w:val="20"/>
        </w:rPr>
        <w:t xml:space="preserve">Чтобы ускорить и облегчить процесс усвоения ребёнком необходимых речевых навыков, необходимо совместить три одинаково важных и взаимно связанных компонента — общение с ребёнком, игра с ним и его обучение. </w:t>
      </w:r>
    </w:p>
    <w:p w:rsidR="00704223" w:rsidRPr="00310E5D" w:rsidRDefault="00ED2176" w:rsidP="00310E5D">
      <w:pPr>
        <w:spacing w:line="285" w:lineRule="atLeast"/>
        <w:ind w:firstLine="800"/>
        <w:jc w:val="both"/>
        <w:rPr>
          <w:rFonts w:eastAsia="Times New Roman"/>
          <w:color w:val="000000"/>
          <w:sz w:val="20"/>
          <w:szCs w:val="20"/>
        </w:rPr>
      </w:pPr>
      <w:r w:rsidRPr="00310E5D">
        <w:rPr>
          <w:rFonts w:eastAsia="Times New Roman"/>
          <w:color w:val="000000"/>
          <w:sz w:val="20"/>
          <w:szCs w:val="20"/>
        </w:rPr>
        <w:t>Все это</w:t>
      </w:r>
      <w:r w:rsidR="00310E5D" w:rsidRPr="00310E5D">
        <w:rPr>
          <w:rFonts w:eastAsia="Times New Roman"/>
          <w:color w:val="000000"/>
          <w:sz w:val="20"/>
          <w:szCs w:val="20"/>
        </w:rPr>
        <w:t>,</w:t>
      </w:r>
      <w:r w:rsidRPr="00310E5D">
        <w:rPr>
          <w:rFonts w:eastAsia="Times New Roman"/>
          <w:color w:val="000000"/>
          <w:sz w:val="20"/>
          <w:szCs w:val="20"/>
        </w:rPr>
        <w:t xml:space="preserve"> </w:t>
      </w:r>
      <w:r w:rsidR="00310E5D" w:rsidRPr="00310E5D">
        <w:rPr>
          <w:rFonts w:eastAsia="Times New Roman"/>
          <w:color w:val="000000"/>
          <w:sz w:val="20"/>
          <w:szCs w:val="20"/>
        </w:rPr>
        <w:t xml:space="preserve">с помощью игры, </w:t>
      </w:r>
      <w:r w:rsidRPr="00310E5D">
        <w:rPr>
          <w:rFonts w:eastAsia="Times New Roman"/>
          <w:color w:val="000000"/>
          <w:sz w:val="20"/>
          <w:szCs w:val="20"/>
        </w:rPr>
        <w:t>можно делать в свободной и совершенно непринуждённой обстановке — на детской площадке, по дороге домой и т.д.</w:t>
      </w:r>
    </w:p>
    <w:p w:rsidR="00704223" w:rsidRPr="00913732" w:rsidRDefault="00704223" w:rsidP="00704223">
      <w:pPr>
        <w:shd w:val="clear" w:color="auto" w:fill="FFFFFF"/>
        <w:jc w:val="center"/>
        <w:rPr>
          <w:rFonts w:eastAsia="Times New Roman"/>
          <w:color w:val="000000"/>
          <w:sz w:val="24"/>
          <w:szCs w:val="24"/>
        </w:rPr>
      </w:pPr>
      <w:r w:rsidRPr="00913732">
        <w:rPr>
          <w:rFonts w:eastAsia="Times New Roman"/>
          <w:b/>
          <w:bCs/>
          <w:iCs/>
          <w:color w:val="1F497D"/>
          <w:sz w:val="24"/>
          <w:szCs w:val="24"/>
        </w:rPr>
        <w:t>Игры на активизацию словаря:</w:t>
      </w:r>
    </w:p>
    <w:p w:rsidR="00704223" w:rsidRPr="00913732" w:rsidRDefault="00704223" w:rsidP="00704223">
      <w:pPr>
        <w:shd w:val="clear" w:color="auto" w:fill="FFFFFF"/>
        <w:ind w:firstLine="284"/>
        <w:jc w:val="center"/>
        <w:rPr>
          <w:rFonts w:eastAsia="Times New Roman"/>
          <w:color w:val="000000"/>
        </w:rPr>
      </w:pPr>
      <w:r w:rsidRPr="00913732">
        <w:rPr>
          <w:rFonts w:eastAsia="Times New Roman"/>
          <w:b/>
          <w:bCs/>
          <w:i/>
          <w:iCs/>
          <w:color w:val="1F497D"/>
        </w:rPr>
        <w:t>Игра «Кто или что может это делать?» </w:t>
      </w:r>
    </w:p>
    <w:p w:rsidR="00704223" w:rsidRPr="00913732" w:rsidRDefault="00704223" w:rsidP="00310E5D">
      <w:pPr>
        <w:shd w:val="clear" w:color="auto" w:fill="FFFFFF"/>
        <w:ind w:firstLine="284"/>
        <w:jc w:val="both"/>
        <w:rPr>
          <w:rFonts w:eastAsia="Times New Roman"/>
          <w:color w:val="000000"/>
          <w:sz w:val="20"/>
          <w:szCs w:val="20"/>
        </w:rPr>
      </w:pPr>
      <w:r w:rsidRPr="00913732">
        <w:rPr>
          <w:rFonts w:eastAsia="Times New Roman"/>
          <w:color w:val="000000"/>
          <w:sz w:val="20"/>
          <w:szCs w:val="20"/>
        </w:rPr>
        <w:t>Взрослый называет действие, а ребенок подбирает предметы. Например, слово идет, ребенок подбирает девочка идет, мальчик идет, кошка идет, снег идет и т. д. Подберите слова к глаголам стоит, сидит, лежит, бежит, плавает, спит, ползает, качается, летает, плавает.</w:t>
      </w:r>
    </w:p>
    <w:p w:rsidR="00704223" w:rsidRPr="00913732" w:rsidRDefault="00704223" w:rsidP="00704223">
      <w:pPr>
        <w:shd w:val="clear" w:color="auto" w:fill="FFFFFF"/>
        <w:jc w:val="center"/>
        <w:rPr>
          <w:rFonts w:eastAsia="Times New Roman"/>
          <w:color w:val="000000"/>
        </w:rPr>
      </w:pPr>
      <w:r w:rsidRPr="00913732">
        <w:rPr>
          <w:rFonts w:eastAsia="Times New Roman"/>
          <w:b/>
          <w:bCs/>
          <w:i/>
          <w:iCs/>
          <w:color w:val="1F497D"/>
        </w:rPr>
        <w:t>«Отгадай, что это»</w:t>
      </w:r>
    </w:p>
    <w:p w:rsidR="00704223" w:rsidRPr="00913732" w:rsidRDefault="00704223" w:rsidP="00704223">
      <w:pPr>
        <w:shd w:val="clear" w:color="auto" w:fill="FFFFFF"/>
        <w:ind w:firstLine="284"/>
        <w:jc w:val="both"/>
        <w:rPr>
          <w:rFonts w:eastAsia="Times New Roman"/>
          <w:color w:val="000000"/>
          <w:sz w:val="20"/>
          <w:szCs w:val="20"/>
        </w:rPr>
      </w:pPr>
      <w:r w:rsidRPr="00913732">
        <w:rPr>
          <w:rFonts w:eastAsia="Times New Roman"/>
          <w:color w:val="000000"/>
          <w:sz w:val="20"/>
          <w:szCs w:val="20"/>
        </w:rPr>
        <w:t>Отгадывание обобщающего слова по функциональным признакам, по ситуации, в которой чаще всего находится предмет, наз</w:t>
      </w:r>
      <w:r w:rsidR="00AA02EB">
        <w:rPr>
          <w:rFonts w:eastAsia="Times New Roman"/>
          <w:color w:val="000000"/>
          <w:sz w:val="20"/>
          <w:szCs w:val="20"/>
        </w:rPr>
        <w:t>ываемый этим словом. Например: р</w:t>
      </w:r>
      <w:r w:rsidRPr="00913732">
        <w:rPr>
          <w:rFonts w:eastAsia="Times New Roman"/>
          <w:color w:val="000000"/>
          <w:sz w:val="20"/>
          <w:szCs w:val="20"/>
        </w:rPr>
        <w:t>астут на грядке в огороде, используются в пищу (овощи).</w:t>
      </w:r>
    </w:p>
    <w:p w:rsidR="00704223" w:rsidRPr="00913732" w:rsidRDefault="00704223" w:rsidP="00704223">
      <w:pPr>
        <w:shd w:val="clear" w:color="auto" w:fill="FFFFFF"/>
        <w:ind w:firstLine="284"/>
        <w:jc w:val="both"/>
        <w:rPr>
          <w:rFonts w:eastAsia="Times New Roman"/>
          <w:color w:val="000000"/>
          <w:sz w:val="20"/>
          <w:szCs w:val="20"/>
        </w:rPr>
      </w:pPr>
      <w:r w:rsidRPr="00913732">
        <w:rPr>
          <w:rFonts w:eastAsia="Times New Roman"/>
          <w:color w:val="000000"/>
          <w:sz w:val="20"/>
          <w:szCs w:val="20"/>
        </w:rPr>
        <w:t>Растут на дереве в саду, очень вкусные и сладкие.</w:t>
      </w:r>
    </w:p>
    <w:p w:rsidR="00704223" w:rsidRPr="00913732" w:rsidRDefault="00704223" w:rsidP="00310E5D">
      <w:pPr>
        <w:shd w:val="clear" w:color="auto" w:fill="FFFFFF"/>
        <w:ind w:firstLine="284"/>
        <w:jc w:val="both"/>
        <w:rPr>
          <w:rFonts w:eastAsia="Times New Roman"/>
          <w:color w:val="000000"/>
          <w:sz w:val="20"/>
          <w:szCs w:val="20"/>
        </w:rPr>
      </w:pPr>
      <w:r w:rsidRPr="00913732">
        <w:rPr>
          <w:rFonts w:eastAsia="Times New Roman"/>
          <w:color w:val="000000"/>
          <w:sz w:val="20"/>
          <w:szCs w:val="20"/>
        </w:rPr>
        <w:t>Движется по дорогам, по воде, по воз</w:t>
      </w:r>
      <w:r w:rsidR="00310E5D">
        <w:rPr>
          <w:rFonts w:eastAsia="Times New Roman"/>
          <w:color w:val="000000"/>
          <w:sz w:val="20"/>
          <w:szCs w:val="20"/>
        </w:rPr>
        <w:t>духу</w:t>
      </w:r>
      <w:r w:rsidR="00AA02EB">
        <w:rPr>
          <w:rFonts w:eastAsia="Times New Roman"/>
          <w:color w:val="000000"/>
          <w:sz w:val="20"/>
          <w:szCs w:val="20"/>
        </w:rPr>
        <w:t xml:space="preserve"> и т.д.</w:t>
      </w:r>
    </w:p>
    <w:p w:rsidR="00704223" w:rsidRPr="00913732" w:rsidRDefault="00704223" w:rsidP="00704223">
      <w:pPr>
        <w:shd w:val="clear" w:color="auto" w:fill="FFFFFF"/>
        <w:jc w:val="center"/>
        <w:rPr>
          <w:rFonts w:eastAsia="Times New Roman"/>
          <w:color w:val="000000"/>
        </w:rPr>
      </w:pPr>
      <w:r w:rsidRPr="00913732">
        <w:rPr>
          <w:rFonts w:eastAsia="Times New Roman"/>
          <w:b/>
          <w:bCs/>
          <w:i/>
          <w:iCs/>
          <w:color w:val="1F497D"/>
        </w:rPr>
        <w:t>Игра «Что для чего»</w:t>
      </w:r>
    </w:p>
    <w:p w:rsidR="00704223" w:rsidRPr="00913732" w:rsidRDefault="00704223" w:rsidP="00AA02EB">
      <w:pPr>
        <w:shd w:val="clear" w:color="auto" w:fill="FFFFFF"/>
        <w:ind w:firstLine="284"/>
        <w:jc w:val="both"/>
        <w:rPr>
          <w:rFonts w:eastAsia="Times New Roman"/>
          <w:color w:val="000000"/>
          <w:sz w:val="20"/>
          <w:szCs w:val="20"/>
        </w:rPr>
      </w:pPr>
      <w:r w:rsidRPr="00913732">
        <w:rPr>
          <w:rFonts w:eastAsia="Times New Roman"/>
          <w:color w:val="000000"/>
          <w:sz w:val="20"/>
          <w:szCs w:val="20"/>
        </w:rPr>
        <w:t>Взрослый предлагает вспом</w:t>
      </w:r>
      <w:r w:rsidR="00AA02EB">
        <w:rPr>
          <w:rFonts w:eastAsia="Times New Roman"/>
          <w:color w:val="000000"/>
          <w:sz w:val="20"/>
          <w:szCs w:val="20"/>
        </w:rPr>
        <w:t xml:space="preserve">нить, где хранятся эти предметы: </w:t>
      </w:r>
      <w:r w:rsidRPr="00913732">
        <w:rPr>
          <w:rFonts w:eastAsia="Times New Roman"/>
          <w:color w:val="000000"/>
          <w:sz w:val="20"/>
          <w:szCs w:val="20"/>
        </w:rPr>
        <w:t>хлеб – в хлебнице,</w:t>
      </w:r>
      <w:r w:rsidRPr="00913732">
        <w:rPr>
          <w:rFonts w:eastAsia="Times New Roman"/>
          <w:sz w:val="24"/>
          <w:szCs w:val="24"/>
        </w:rPr>
        <w:t xml:space="preserve"> </w:t>
      </w:r>
      <w:r w:rsidRPr="00913732">
        <w:rPr>
          <w:rFonts w:eastAsia="Times New Roman"/>
          <w:color w:val="000000"/>
          <w:sz w:val="20"/>
          <w:szCs w:val="20"/>
        </w:rPr>
        <w:t>сахар – в сахарнице,</w:t>
      </w:r>
      <w:r w:rsidR="00BF4A18">
        <w:rPr>
          <w:rFonts w:eastAsia="Times New Roman"/>
          <w:color w:val="000000"/>
          <w:sz w:val="20"/>
          <w:szCs w:val="20"/>
        </w:rPr>
        <w:t xml:space="preserve"> </w:t>
      </w:r>
      <w:r w:rsidRPr="00913732">
        <w:rPr>
          <w:rFonts w:eastAsia="Times New Roman"/>
          <w:color w:val="000000"/>
          <w:sz w:val="20"/>
          <w:szCs w:val="20"/>
        </w:rPr>
        <w:t>конфеты – в конфетнице,</w:t>
      </w:r>
      <w:r w:rsidR="00BF4A18">
        <w:rPr>
          <w:rFonts w:eastAsia="Times New Roman"/>
          <w:color w:val="000000"/>
          <w:sz w:val="20"/>
          <w:szCs w:val="20"/>
        </w:rPr>
        <w:t xml:space="preserve"> </w:t>
      </w:r>
      <w:r w:rsidRPr="00913732">
        <w:rPr>
          <w:rFonts w:eastAsia="Times New Roman"/>
          <w:color w:val="000000"/>
          <w:sz w:val="20"/>
          <w:szCs w:val="20"/>
        </w:rPr>
        <w:t>мыло – в мыльнице,</w:t>
      </w:r>
      <w:r w:rsidR="00BF4A18">
        <w:rPr>
          <w:rFonts w:eastAsia="Times New Roman"/>
          <w:color w:val="000000"/>
          <w:sz w:val="20"/>
          <w:szCs w:val="20"/>
        </w:rPr>
        <w:t xml:space="preserve"> </w:t>
      </w:r>
      <w:r w:rsidRPr="00913732">
        <w:rPr>
          <w:rFonts w:eastAsia="Times New Roman"/>
          <w:color w:val="000000"/>
          <w:sz w:val="20"/>
          <w:szCs w:val="20"/>
        </w:rPr>
        <w:t xml:space="preserve">перец - в </w:t>
      </w:r>
      <w:proofErr w:type="spellStart"/>
      <w:proofErr w:type="gramStart"/>
      <w:r w:rsidRPr="00913732">
        <w:rPr>
          <w:rFonts w:eastAsia="Times New Roman"/>
          <w:color w:val="000000"/>
          <w:sz w:val="20"/>
          <w:szCs w:val="20"/>
        </w:rPr>
        <w:t>перечнице,салат</w:t>
      </w:r>
      <w:proofErr w:type="spellEnd"/>
      <w:proofErr w:type="gramEnd"/>
      <w:r w:rsidRPr="00913732">
        <w:rPr>
          <w:rFonts w:eastAsia="Times New Roman"/>
          <w:color w:val="000000"/>
          <w:sz w:val="20"/>
          <w:szCs w:val="20"/>
        </w:rPr>
        <w:t xml:space="preserve"> – в салатнице, суп – в супнице,</w:t>
      </w:r>
      <w:r w:rsidR="00BF4A18">
        <w:rPr>
          <w:rFonts w:eastAsia="Times New Roman"/>
          <w:color w:val="000000"/>
          <w:sz w:val="20"/>
          <w:szCs w:val="20"/>
        </w:rPr>
        <w:t xml:space="preserve"> </w:t>
      </w:r>
      <w:r w:rsidRPr="00913732">
        <w:rPr>
          <w:rFonts w:eastAsia="Times New Roman"/>
          <w:color w:val="000000"/>
          <w:sz w:val="20"/>
          <w:szCs w:val="20"/>
        </w:rPr>
        <w:t>соус - в соуснице и т. д.  </w:t>
      </w:r>
    </w:p>
    <w:p w:rsidR="00704223" w:rsidRPr="00913732" w:rsidRDefault="00310E5D" w:rsidP="00310E5D">
      <w:pPr>
        <w:shd w:val="clear" w:color="auto" w:fill="FFFFFF"/>
        <w:jc w:val="both"/>
        <w:rPr>
          <w:rFonts w:eastAsia="Times New Roman"/>
          <w:color w:val="000000"/>
        </w:rPr>
      </w:pPr>
      <w:r>
        <w:rPr>
          <w:rFonts w:eastAsia="Times New Roman"/>
          <w:b/>
          <w:bCs/>
          <w:i/>
          <w:iCs/>
          <w:color w:val="1F497D"/>
        </w:rPr>
        <w:lastRenderedPageBreak/>
        <w:t xml:space="preserve">                                   </w:t>
      </w:r>
      <w:r w:rsidR="00704223" w:rsidRPr="00913732">
        <w:rPr>
          <w:rFonts w:eastAsia="Times New Roman"/>
          <w:b/>
          <w:bCs/>
          <w:i/>
          <w:iCs/>
          <w:color w:val="1F497D"/>
        </w:rPr>
        <w:t>«Угощаю»</w:t>
      </w:r>
    </w:p>
    <w:p w:rsidR="00704223" w:rsidRPr="00BF4A18" w:rsidRDefault="00704223" w:rsidP="00310E5D">
      <w:pPr>
        <w:shd w:val="clear" w:color="auto" w:fill="FFFFFF"/>
        <w:ind w:firstLine="284"/>
        <w:jc w:val="both"/>
        <w:rPr>
          <w:rFonts w:eastAsia="Times New Roman"/>
          <w:color w:val="000000"/>
          <w:sz w:val="20"/>
          <w:szCs w:val="20"/>
        </w:rPr>
      </w:pPr>
      <w:r w:rsidRPr="00913732">
        <w:rPr>
          <w:rFonts w:eastAsia="Times New Roman"/>
          <w:color w:val="000000"/>
          <w:sz w:val="20"/>
          <w:szCs w:val="20"/>
        </w:rPr>
        <w:t>Предлагаете вспомнить вкусные слова: - Давай вспомним вкусные слова и угостим друг друга. Ребенок называет «вкусное слово» и «кладет» вам на ладонь, затем вы ему и так до тех пор, пока все не «съедите». Можно поиграть в «кислые», «соленые», «горькие» слова.</w:t>
      </w:r>
      <w:r w:rsidRPr="00913732">
        <w:rPr>
          <w:rFonts w:eastAsia="Times New Roman"/>
          <w:color w:val="000000"/>
          <w:sz w:val="20"/>
          <w:szCs w:val="20"/>
        </w:rPr>
        <w:br/>
      </w:r>
      <w:r w:rsidR="00310E5D">
        <w:rPr>
          <w:rFonts w:eastAsia="Times New Roman"/>
          <w:b/>
          <w:bCs/>
          <w:i/>
          <w:iCs/>
          <w:color w:val="1F497D"/>
        </w:rPr>
        <w:t xml:space="preserve">                               </w:t>
      </w:r>
      <w:r w:rsidRPr="00913732">
        <w:rPr>
          <w:rFonts w:eastAsia="Times New Roman"/>
          <w:b/>
          <w:bCs/>
          <w:i/>
          <w:iCs/>
          <w:color w:val="1F497D"/>
        </w:rPr>
        <w:t>«Ищем слова»</w:t>
      </w:r>
    </w:p>
    <w:p w:rsidR="00704223" w:rsidRPr="00913732" w:rsidRDefault="00704223" w:rsidP="00704223">
      <w:pPr>
        <w:shd w:val="clear" w:color="auto" w:fill="FFFFFF"/>
        <w:ind w:firstLine="284"/>
        <w:jc w:val="both"/>
        <w:rPr>
          <w:rFonts w:eastAsia="Times New Roman"/>
          <w:color w:val="000000"/>
          <w:sz w:val="20"/>
          <w:szCs w:val="20"/>
        </w:rPr>
      </w:pPr>
      <w:r w:rsidRPr="00913732">
        <w:rPr>
          <w:rFonts w:eastAsia="Times New Roman"/>
          <w:color w:val="000000"/>
          <w:sz w:val="20"/>
          <w:szCs w:val="20"/>
        </w:rPr>
        <w:t>Какие слова можно вынуть из борща? Винегрета? Кухонного шкафа? И пр.</w:t>
      </w:r>
    </w:p>
    <w:p w:rsidR="00704223" w:rsidRPr="00913732" w:rsidRDefault="00704223" w:rsidP="00704223">
      <w:pPr>
        <w:shd w:val="clear" w:color="auto" w:fill="FFFFFF"/>
        <w:ind w:firstLine="284"/>
        <w:jc w:val="center"/>
        <w:rPr>
          <w:rFonts w:eastAsia="Times New Roman"/>
          <w:color w:val="000000"/>
          <w:sz w:val="24"/>
          <w:szCs w:val="24"/>
        </w:rPr>
      </w:pPr>
      <w:r w:rsidRPr="00913732">
        <w:rPr>
          <w:rFonts w:eastAsia="Times New Roman"/>
          <w:b/>
          <w:bCs/>
          <w:iCs/>
          <w:color w:val="1F497D"/>
          <w:sz w:val="24"/>
          <w:szCs w:val="24"/>
        </w:rPr>
        <w:t>Игры на речевые обобщения:</w:t>
      </w:r>
    </w:p>
    <w:p w:rsidR="00704223" w:rsidRPr="00913732" w:rsidRDefault="00704223" w:rsidP="00704223">
      <w:pPr>
        <w:shd w:val="clear" w:color="auto" w:fill="FFFFFF"/>
        <w:ind w:left="284"/>
        <w:jc w:val="center"/>
        <w:rPr>
          <w:rFonts w:eastAsia="Times New Roman"/>
          <w:color w:val="000000"/>
        </w:rPr>
      </w:pPr>
      <w:r w:rsidRPr="00913732">
        <w:rPr>
          <w:rFonts w:eastAsia="Times New Roman"/>
          <w:b/>
          <w:bCs/>
          <w:i/>
          <w:iCs/>
          <w:color w:val="1F497D"/>
        </w:rPr>
        <w:t>«Назови лишнее слово»</w:t>
      </w:r>
    </w:p>
    <w:p w:rsidR="00704223" w:rsidRPr="00913732" w:rsidRDefault="00704223" w:rsidP="00704223">
      <w:pPr>
        <w:shd w:val="clear" w:color="auto" w:fill="FFFFFF"/>
        <w:ind w:firstLine="284"/>
        <w:jc w:val="both"/>
        <w:rPr>
          <w:rFonts w:eastAsia="Times New Roman"/>
          <w:color w:val="000000"/>
          <w:sz w:val="20"/>
          <w:szCs w:val="20"/>
        </w:rPr>
      </w:pPr>
      <w:r w:rsidRPr="00913732">
        <w:rPr>
          <w:rFonts w:eastAsia="Times New Roman"/>
          <w:color w:val="000000"/>
          <w:sz w:val="20"/>
          <w:szCs w:val="20"/>
        </w:rPr>
        <w:t>Взрослый называет слова и предлагает ребенку назвать «лишнее» слово, а затем объяснить, почему это слово «лишнее».</w:t>
      </w:r>
    </w:p>
    <w:p w:rsidR="00704223" w:rsidRPr="00913732" w:rsidRDefault="00704223" w:rsidP="00704223">
      <w:pPr>
        <w:shd w:val="clear" w:color="auto" w:fill="FFFFFF"/>
        <w:jc w:val="both"/>
        <w:rPr>
          <w:rFonts w:eastAsia="Times New Roman"/>
          <w:color w:val="000000"/>
          <w:sz w:val="20"/>
          <w:szCs w:val="20"/>
        </w:rPr>
      </w:pPr>
      <w:r w:rsidRPr="00913732">
        <w:rPr>
          <w:rFonts w:eastAsia="Times New Roman"/>
          <w:color w:val="000000"/>
          <w:sz w:val="20"/>
          <w:szCs w:val="20"/>
        </w:rPr>
        <w:t>- «Лишнее» слово среди имен существительных:</w:t>
      </w:r>
    </w:p>
    <w:p w:rsidR="00704223" w:rsidRPr="00913732" w:rsidRDefault="00704223" w:rsidP="00704223">
      <w:pPr>
        <w:shd w:val="clear" w:color="auto" w:fill="FFFFFF"/>
        <w:jc w:val="both"/>
        <w:rPr>
          <w:rFonts w:eastAsia="Times New Roman"/>
          <w:color w:val="000000"/>
          <w:sz w:val="20"/>
          <w:szCs w:val="20"/>
        </w:rPr>
      </w:pPr>
      <w:r w:rsidRPr="00913732">
        <w:rPr>
          <w:rFonts w:eastAsia="Times New Roman"/>
          <w:color w:val="000000"/>
          <w:sz w:val="20"/>
          <w:szCs w:val="20"/>
        </w:rPr>
        <w:t>кукла, песок, юла, ведерко, мяч;</w:t>
      </w:r>
    </w:p>
    <w:p w:rsidR="00704223" w:rsidRPr="00913732" w:rsidRDefault="00704223" w:rsidP="00704223">
      <w:pPr>
        <w:shd w:val="clear" w:color="auto" w:fill="FFFFFF"/>
        <w:jc w:val="both"/>
        <w:rPr>
          <w:rFonts w:eastAsia="Times New Roman"/>
          <w:color w:val="000000"/>
          <w:sz w:val="20"/>
          <w:szCs w:val="20"/>
        </w:rPr>
      </w:pPr>
      <w:r w:rsidRPr="00913732">
        <w:rPr>
          <w:rFonts w:eastAsia="Times New Roman"/>
          <w:color w:val="000000"/>
          <w:sz w:val="20"/>
          <w:szCs w:val="20"/>
        </w:rPr>
        <w:t>стол, шкаф, ковер, кресло, диван;</w:t>
      </w:r>
    </w:p>
    <w:p w:rsidR="00704223" w:rsidRPr="00913732" w:rsidRDefault="00704223" w:rsidP="00704223">
      <w:pPr>
        <w:shd w:val="clear" w:color="auto" w:fill="FFFFFF"/>
        <w:jc w:val="both"/>
        <w:rPr>
          <w:rFonts w:eastAsia="Times New Roman"/>
          <w:color w:val="000000"/>
          <w:sz w:val="20"/>
          <w:szCs w:val="20"/>
        </w:rPr>
      </w:pPr>
      <w:r w:rsidRPr="00913732">
        <w:rPr>
          <w:rFonts w:eastAsia="Times New Roman"/>
          <w:color w:val="000000"/>
          <w:sz w:val="20"/>
          <w:szCs w:val="20"/>
        </w:rPr>
        <w:t>пальто, шапка, шарф, сапоги, шляпа;</w:t>
      </w:r>
    </w:p>
    <w:p w:rsidR="00704223" w:rsidRPr="00913732" w:rsidRDefault="00704223" w:rsidP="00704223">
      <w:pPr>
        <w:shd w:val="clear" w:color="auto" w:fill="FFFFFF"/>
        <w:jc w:val="both"/>
        <w:rPr>
          <w:rFonts w:eastAsia="Times New Roman"/>
          <w:color w:val="000000"/>
          <w:sz w:val="20"/>
          <w:szCs w:val="20"/>
        </w:rPr>
      </w:pPr>
      <w:r w:rsidRPr="00913732">
        <w:rPr>
          <w:rFonts w:eastAsia="Times New Roman"/>
          <w:color w:val="000000"/>
          <w:sz w:val="20"/>
          <w:szCs w:val="20"/>
        </w:rPr>
        <w:t xml:space="preserve">слива, </w:t>
      </w:r>
      <w:r w:rsidR="00AA02EB">
        <w:rPr>
          <w:rFonts w:eastAsia="Times New Roman"/>
          <w:color w:val="000000"/>
          <w:sz w:val="20"/>
          <w:szCs w:val="20"/>
        </w:rPr>
        <w:t>яблоко, помидор, абрикос, груша и т.д.</w:t>
      </w:r>
    </w:p>
    <w:p w:rsidR="00704223" w:rsidRPr="00913732" w:rsidRDefault="00704223" w:rsidP="00704223">
      <w:pPr>
        <w:shd w:val="clear" w:color="auto" w:fill="FFFFFF"/>
        <w:jc w:val="both"/>
        <w:rPr>
          <w:rFonts w:eastAsia="Times New Roman"/>
          <w:color w:val="000000"/>
          <w:sz w:val="20"/>
          <w:szCs w:val="20"/>
        </w:rPr>
      </w:pPr>
      <w:r w:rsidRPr="00913732">
        <w:rPr>
          <w:rFonts w:eastAsia="Times New Roman"/>
          <w:color w:val="000000"/>
          <w:sz w:val="20"/>
          <w:szCs w:val="20"/>
        </w:rPr>
        <w:t>- «Лишнее» слово среди имен прилагательных:</w:t>
      </w:r>
    </w:p>
    <w:p w:rsidR="00704223" w:rsidRPr="00913732" w:rsidRDefault="00704223" w:rsidP="00704223">
      <w:pPr>
        <w:shd w:val="clear" w:color="auto" w:fill="FFFFFF"/>
        <w:jc w:val="both"/>
        <w:rPr>
          <w:rFonts w:eastAsia="Times New Roman"/>
          <w:color w:val="000000"/>
          <w:sz w:val="20"/>
          <w:szCs w:val="20"/>
        </w:rPr>
      </w:pPr>
      <w:r w:rsidRPr="00913732">
        <w:rPr>
          <w:rFonts w:eastAsia="Times New Roman"/>
          <w:color w:val="000000"/>
          <w:sz w:val="20"/>
          <w:szCs w:val="20"/>
        </w:rPr>
        <w:t>грустный, печальный, унылый, глубокий;</w:t>
      </w:r>
    </w:p>
    <w:p w:rsidR="00704223" w:rsidRPr="00913732" w:rsidRDefault="00704223" w:rsidP="00704223">
      <w:pPr>
        <w:shd w:val="clear" w:color="auto" w:fill="FFFFFF"/>
        <w:jc w:val="both"/>
        <w:rPr>
          <w:rFonts w:eastAsia="Times New Roman"/>
          <w:color w:val="000000"/>
          <w:sz w:val="20"/>
          <w:szCs w:val="20"/>
        </w:rPr>
      </w:pPr>
      <w:r w:rsidRPr="00913732">
        <w:rPr>
          <w:rFonts w:eastAsia="Times New Roman"/>
          <w:color w:val="000000"/>
          <w:sz w:val="20"/>
          <w:szCs w:val="20"/>
        </w:rPr>
        <w:t>храбрый, звонкий, смелый, отважный;</w:t>
      </w:r>
    </w:p>
    <w:p w:rsidR="00704223" w:rsidRPr="00913732" w:rsidRDefault="00704223" w:rsidP="00704223">
      <w:pPr>
        <w:shd w:val="clear" w:color="auto" w:fill="FFFFFF"/>
        <w:jc w:val="both"/>
        <w:rPr>
          <w:rFonts w:eastAsia="Times New Roman"/>
          <w:color w:val="000000"/>
          <w:sz w:val="20"/>
          <w:szCs w:val="20"/>
        </w:rPr>
      </w:pPr>
      <w:r w:rsidRPr="00913732">
        <w:rPr>
          <w:rFonts w:eastAsia="Times New Roman"/>
          <w:color w:val="000000"/>
          <w:sz w:val="20"/>
          <w:szCs w:val="20"/>
        </w:rPr>
        <w:t>желтый, красный, сильный, зеленый;</w:t>
      </w:r>
    </w:p>
    <w:p w:rsidR="00704223" w:rsidRPr="00913732" w:rsidRDefault="00AA02EB" w:rsidP="00704223">
      <w:pPr>
        <w:shd w:val="clear" w:color="auto" w:fill="FFFFFF"/>
        <w:jc w:val="both"/>
        <w:rPr>
          <w:rFonts w:eastAsia="Times New Roman"/>
          <w:color w:val="000000"/>
          <w:sz w:val="20"/>
          <w:szCs w:val="20"/>
        </w:rPr>
      </w:pPr>
      <w:r>
        <w:rPr>
          <w:rFonts w:eastAsia="Times New Roman"/>
          <w:color w:val="000000"/>
          <w:sz w:val="20"/>
          <w:szCs w:val="20"/>
        </w:rPr>
        <w:t>слабый, ломкий, долгий, хрупкий и т.д.</w:t>
      </w:r>
    </w:p>
    <w:p w:rsidR="00704223" w:rsidRPr="00913732" w:rsidRDefault="00704223" w:rsidP="00704223">
      <w:pPr>
        <w:shd w:val="clear" w:color="auto" w:fill="FFFFFF"/>
        <w:jc w:val="both"/>
        <w:rPr>
          <w:rFonts w:eastAsia="Times New Roman"/>
          <w:color w:val="000000"/>
          <w:sz w:val="20"/>
          <w:szCs w:val="20"/>
        </w:rPr>
      </w:pPr>
      <w:r w:rsidRPr="00913732">
        <w:rPr>
          <w:rFonts w:eastAsia="Times New Roman"/>
          <w:color w:val="000000"/>
          <w:sz w:val="20"/>
          <w:szCs w:val="20"/>
        </w:rPr>
        <w:t>- «Лишнее» слово среди глаголов:</w:t>
      </w:r>
    </w:p>
    <w:p w:rsidR="00704223" w:rsidRPr="00913732" w:rsidRDefault="00704223" w:rsidP="00704223">
      <w:pPr>
        <w:shd w:val="clear" w:color="auto" w:fill="FFFFFF"/>
        <w:jc w:val="both"/>
        <w:rPr>
          <w:rFonts w:eastAsia="Times New Roman"/>
          <w:color w:val="000000"/>
          <w:sz w:val="20"/>
          <w:szCs w:val="20"/>
        </w:rPr>
      </w:pPr>
      <w:r w:rsidRPr="00913732">
        <w:rPr>
          <w:rFonts w:eastAsia="Times New Roman"/>
          <w:color w:val="000000"/>
          <w:sz w:val="20"/>
          <w:szCs w:val="20"/>
        </w:rPr>
        <w:t>думать, ехать, размышлять, соображать;</w:t>
      </w:r>
    </w:p>
    <w:p w:rsidR="00704223" w:rsidRPr="00913732" w:rsidRDefault="00704223" w:rsidP="00704223">
      <w:pPr>
        <w:shd w:val="clear" w:color="auto" w:fill="FFFFFF"/>
        <w:jc w:val="both"/>
        <w:rPr>
          <w:rFonts w:eastAsia="Times New Roman"/>
          <w:color w:val="000000"/>
          <w:sz w:val="20"/>
          <w:szCs w:val="20"/>
        </w:rPr>
      </w:pPr>
      <w:r w:rsidRPr="00913732">
        <w:rPr>
          <w:rFonts w:eastAsia="Times New Roman"/>
          <w:color w:val="000000"/>
          <w:sz w:val="20"/>
          <w:szCs w:val="20"/>
        </w:rPr>
        <w:t>бросился, слушал, ринулся, помчался;</w:t>
      </w:r>
    </w:p>
    <w:p w:rsidR="00704223" w:rsidRPr="00913732" w:rsidRDefault="00704223" w:rsidP="00704223">
      <w:pPr>
        <w:shd w:val="clear" w:color="auto" w:fill="FFFFFF"/>
        <w:jc w:val="both"/>
        <w:rPr>
          <w:rFonts w:eastAsia="Times New Roman"/>
          <w:color w:val="000000"/>
          <w:sz w:val="20"/>
          <w:szCs w:val="20"/>
        </w:rPr>
      </w:pPr>
      <w:r w:rsidRPr="00913732">
        <w:rPr>
          <w:rFonts w:eastAsia="Times New Roman"/>
          <w:color w:val="000000"/>
          <w:sz w:val="20"/>
          <w:szCs w:val="20"/>
        </w:rPr>
        <w:t>приехал, прибыл, убежал, прискакал</w:t>
      </w:r>
      <w:r w:rsidR="00AA02EB">
        <w:rPr>
          <w:rFonts w:eastAsia="Times New Roman"/>
          <w:color w:val="000000"/>
          <w:sz w:val="20"/>
          <w:szCs w:val="20"/>
        </w:rPr>
        <w:t xml:space="preserve"> и т.д.</w:t>
      </w:r>
    </w:p>
    <w:p w:rsidR="00704223" w:rsidRPr="00913732" w:rsidRDefault="00704223" w:rsidP="00704223">
      <w:pPr>
        <w:shd w:val="clear" w:color="auto" w:fill="FFFFFF"/>
        <w:jc w:val="center"/>
        <w:rPr>
          <w:rFonts w:eastAsia="Times New Roman"/>
          <w:b/>
          <w:bCs/>
          <w:i/>
          <w:iCs/>
          <w:color w:val="1F497D"/>
        </w:rPr>
      </w:pPr>
      <w:r w:rsidRPr="00913732">
        <w:rPr>
          <w:rFonts w:eastAsia="Times New Roman"/>
          <w:b/>
          <w:bCs/>
          <w:i/>
          <w:iCs/>
          <w:color w:val="1F497D"/>
        </w:rPr>
        <w:t>Игра «Найди дерево»</w:t>
      </w:r>
    </w:p>
    <w:p w:rsidR="00704223" w:rsidRPr="00913732" w:rsidRDefault="00704223" w:rsidP="00704223">
      <w:pPr>
        <w:shd w:val="clear" w:color="auto" w:fill="FFFFFF"/>
        <w:jc w:val="both"/>
        <w:rPr>
          <w:rFonts w:eastAsia="Times New Roman"/>
          <w:color w:val="000000"/>
          <w:sz w:val="20"/>
          <w:szCs w:val="20"/>
        </w:rPr>
      </w:pPr>
      <w:r w:rsidRPr="00913732">
        <w:rPr>
          <w:rFonts w:eastAsia="Times New Roman"/>
          <w:b/>
          <w:bCs/>
          <w:i/>
          <w:iCs/>
          <w:color w:val="1F497D"/>
          <w:sz w:val="20"/>
          <w:szCs w:val="20"/>
        </w:rPr>
        <w:t>(выделение признаков деревьев: общая форма, расположение ветвей, цвет и внешний вид коры)</w:t>
      </w:r>
    </w:p>
    <w:p w:rsidR="00704223" w:rsidRPr="00913732" w:rsidRDefault="00704223" w:rsidP="00704223">
      <w:pPr>
        <w:shd w:val="clear" w:color="auto" w:fill="FFFFFF"/>
        <w:ind w:firstLine="284"/>
        <w:jc w:val="both"/>
        <w:rPr>
          <w:rFonts w:eastAsia="Times New Roman"/>
          <w:color w:val="000000"/>
          <w:sz w:val="20"/>
          <w:szCs w:val="20"/>
        </w:rPr>
      </w:pPr>
      <w:r w:rsidRPr="00913732">
        <w:rPr>
          <w:rFonts w:eastAsia="Times New Roman"/>
          <w:color w:val="000000"/>
          <w:sz w:val="20"/>
          <w:szCs w:val="20"/>
        </w:rPr>
        <w:t>Рассмотреть и научиться рассказывать о деревьях и кустарниках, которые встречаются по дороге в детский сад.</w:t>
      </w:r>
    </w:p>
    <w:p w:rsidR="00184265" w:rsidRDefault="00704223" w:rsidP="00184265">
      <w:pPr>
        <w:shd w:val="clear" w:color="auto" w:fill="FFFFFF"/>
        <w:jc w:val="center"/>
        <w:rPr>
          <w:rFonts w:eastAsia="Times New Roman"/>
          <w:b/>
          <w:bCs/>
          <w:iCs/>
          <w:color w:val="1F497D"/>
          <w:sz w:val="24"/>
          <w:szCs w:val="24"/>
        </w:rPr>
      </w:pPr>
      <w:r w:rsidRPr="00310E5D">
        <w:rPr>
          <w:rFonts w:eastAsia="Times New Roman"/>
          <w:b/>
          <w:bCs/>
          <w:iCs/>
          <w:color w:val="1F497D"/>
          <w:sz w:val="24"/>
          <w:szCs w:val="24"/>
        </w:rPr>
        <w:t>Игры на развитие звукового</w:t>
      </w:r>
      <w:r w:rsidR="00310E5D">
        <w:rPr>
          <w:rFonts w:eastAsia="Times New Roman"/>
          <w:b/>
          <w:bCs/>
          <w:iCs/>
          <w:color w:val="1F497D"/>
          <w:sz w:val="24"/>
          <w:szCs w:val="24"/>
        </w:rPr>
        <w:t xml:space="preserve"> </w:t>
      </w:r>
      <w:r w:rsidRPr="00310E5D">
        <w:rPr>
          <w:rFonts w:eastAsia="Times New Roman"/>
          <w:b/>
          <w:bCs/>
          <w:iCs/>
          <w:color w:val="1F497D"/>
          <w:sz w:val="24"/>
          <w:szCs w:val="24"/>
        </w:rPr>
        <w:t xml:space="preserve">анализа </w:t>
      </w:r>
    </w:p>
    <w:p w:rsidR="00704223" w:rsidRPr="00310E5D" w:rsidRDefault="00704223" w:rsidP="00184265">
      <w:pPr>
        <w:shd w:val="clear" w:color="auto" w:fill="FFFFFF"/>
        <w:jc w:val="center"/>
        <w:rPr>
          <w:rFonts w:eastAsia="Times New Roman"/>
          <w:b/>
          <w:bCs/>
          <w:iCs/>
          <w:color w:val="1F497D"/>
          <w:sz w:val="24"/>
          <w:szCs w:val="24"/>
        </w:rPr>
      </w:pPr>
      <w:r w:rsidRPr="00310E5D">
        <w:rPr>
          <w:rFonts w:eastAsia="Times New Roman"/>
          <w:b/>
          <w:bCs/>
          <w:iCs/>
          <w:color w:val="1F497D"/>
          <w:sz w:val="24"/>
          <w:szCs w:val="24"/>
        </w:rPr>
        <w:t>и синтеза:</w:t>
      </w:r>
    </w:p>
    <w:p w:rsidR="00704223" w:rsidRPr="00913732" w:rsidRDefault="00704223" w:rsidP="00704223">
      <w:pPr>
        <w:shd w:val="clear" w:color="auto" w:fill="FFFFFF"/>
        <w:jc w:val="center"/>
        <w:rPr>
          <w:rFonts w:eastAsia="Times New Roman"/>
          <w:color w:val="000000"/>
        </w:rPr>
      </w:pPr>
      <w:r w:rsidRPr="00913732">
        <w:rPr>
          <w:rFonts w:eastAsia="Times New Roman"/>
          <w:b/>
          <w:bCs/>
          <w:i/>
          <w:iCs/>
          <w:color w:val="1F497D"/>
        </w:rPr>
        <w:t>Игра «Цепочка слов»</w:t>
      </w:r>
    </w:p>
    <w:p w:rsidR="00704223" w:rsidRPr="00913732" w:rsidRDefault="00704223" w:rsidP="00310E5D">
      <w:pPr>
        <w:shd w:val="clear" w:color="auto" w:fill="FFFFFF"/>
        <w:ind w:firstLine="284"/>
        <w:jc w:val="both"/>
        <w:rPr>
          <w:rFonts w:eastAsia="Times New Roman"/>
          <w:color w:val="000000"/>
          <w:sz w:val="20"/>
          <w:szCs w:val="20"/>
        </w:rPr>
      </w:pPr>
      <w:r w:rsidRPr="00913732">
        <w:rPr>
          <w:rFonts w:eastAsia="Times New Roman"/>
          <w:color w:val="000000"/>
          <w:sz w:val="20"/>
          <w:szCs w:val="20"/>
        </w:rPr>
        <w:t xml:space="preserve">Взрослый и ребенок по очереди называют любые слова. </w:t>
      </w:r>
      <w:r>
        <w:rPr>
          <w:rFonts w:eastAsia="Times New Roman"/>
          <w:color w:val="000000"/>
          <w:sz w:val="20"/>
          <w:szCs w:val="20"/>
        </w:rPr>
        <w:t xml:space="preserve">Ребёнок выделяет последний звук и на этот звук подбирает новое слово. </w:t>
      </w:r>
      <w:r w:rsidRPr="00913732">
        <w:rPr>
          <w:rFonts w:eastAsia="Times New Roman"/>
          <w:color w:val="000000"/>
          <w:sz w:val="20"/>
          <w:szCs w:val="20"/>
        </w:rPr>
        <w:t>Например: кошка – автобус – сок – куст – танк – капуста - ...</w:t>
      </w:r>
    </w:p>
    <w:p w:rsidR="00704223" w:rsidRPr="00913732" w:rsidRDefault="00704223" w:rsidP="00704223">
      <w:pPr>
        <w:shd w:val="clear" w:color="auto" w:fill="FFFFFF"/>
        <w:ind w:left="284"/>
        <w:jc w:val="center"/>
        <w:rPr>
          <w:rFonts w:eastAsia="Times New Roman"/>
          <w:color w:val="000000"/>
        </w:rPr>
      </w:pPr>
      <w:r w:rsidRPr="00913732">
        <w:rPr>
          <w:rFonts w:eastAsia="Times New Roman"/>
          <w:b/>
          <w:bCs/>
          <w:i/>
          <w:iCs/>
          <w:color w:val="1F497D"/>
        </w:rPr>
        <w:t>«Придумай слово»</w:t>
      </w:r>
    </w:p>
    <w:p w:rsidR="00704223" w:rsidRPr="00310E5D" w:rsidRDefault="00704223" w:rsidP="00310E5D">
      <w:pPr>
        <w:shd w:val="clear" w:color="auto" w:fill="FFFFFF"/>
        <w:ind w:firstLine="284"/>
        <w:jc w:val="both"/>
        <w:rPr>
          <w:rFonts w:eastAsia="Times New Roman"/>
          <w:color w:val="000000"/>
          <w:sz w:val="20"/>
          <w:szCs w:val="20"/>
        </w:rPr>
      </w:pPr>
      <w:r w:rsidRPr="00913732">
        <w:rPr>
          <w:rFonts w:eastAsia="Times New Roman"/>
          <w:color w:val="000000"/>
          <w:sz w:val="20"/>
          <w:szCs w:val="20"/>
        </w:rPr>
        <w:t xml:space="preserve"> Ребенок должен придумать слово на заданный звук. </w:t>
      </w:r>
      <w:proofErr w:type="gramStart"/>
      <w:r w:rsidRPr="00913732">
        <w:rPr>
          <w:rFonts w:eastAsia="Times New Roman"/>
          <w:color w:val="000000"/>
          <w:sz w:val="20"/>
          <w:szCs w:val="20"/>
        </w:rPr>
        <w:t>Например</w:t>
      </w:r>
      <w:proofErr w:type="gramEnd"/>
      <w:r w:rsidRPr="00913732">
        <w:rPr>
          <w:rFonts w:eastAsia="Times New Roman"/>
          <w:color w:val="000000"/>
          <w:sz w:val="20"/>
          <w:szCs w:val="20"/>
        </w:rPr>
        <w:t>: на звук Ж: жук, жилет, джинсы, желудь, уж и т. д.</w:t>
      </w:r>
    </w:p>
    <w:p w:rsidR="00704223" w:rsidRPr="00913732" w:rsidRDefault="00704223" w:rsidP="00704223">
      <w:pPr>
        <w:shd w:val="clear" w:color="auto" w:fill="FFFFFF"/>
        <w:ind w:firstLine="284"/>
        <w:jc w:val="center"/>
        <w:rPr>
          <w:rFonts w:eastAsia="Times New Roman"/>
          <w:color w:val="000000"/>
          <w:sz w:val="24"/>
          <w:szCs w:val="24"/>
        </w:rPr>
      </w:pPr>
      <w:r>
        <w:rPr>
          <w:rFonts w:eastAsia="Times New Roman"/>
          <w:b/>
          <w:bCs/>
          <w:iCs/>
          <w:color w:val="1F497D"/>
          <w:sz w:val="24"/>
          <w:szCs w:val="24"/>
        </w:rPr>
        <w:lastRenderedPageBreak/>
        <w:t xml:space="preserve">Игры на развитие </w:t>
      </w:r>
      <w:r w:rsidRPr="00913732">
        <w:rPr>
          <w:rFonts w:eastAsia="Times New Roman"/>
          <w:b/>
          <w:bCs/>
          <w:iCs/>
          <w:color w:val="1F497D"/>
          <w:sz w:val="24"/>
          <w:szCs w:val="24"/>
        </w:rPr>
        <w:t>грамматического строя речи:</w:t>
      </w:r>
    </w:p>
    <w:p w:rsidR="00704223" w:rsidRPr="00913732" w:rsidRDefault="00704223" w:rsidP="00704223">
      <w:pPr>
        <w:shd w:val="clear" w:color="auto" w:fill="FFFFFF"/>
        <w:ind w:left="284"/>
        <w:jc w:val="center"/>
        <w:rPr>
          <w:rFonts w:eastAsia="Times New Roman"/>
          <w:color w:val="000000"/>
        </w:rPr>
      </w:pPr>
      <w:r w:rsidRPr="00913732">
        <w:rPr>
          <w:rFonts w:eastAsia="Times New Roman"/>
          <w:b/>
          <w:bCs/>
          <w:i/>
          <w:iCs/>
          <w:color w:val="1F497D"/>
        </w:rPr>
        <w:t>Игра «Веселый счет»</w:t>
      </w:r>
    </w:p>
    <w:p w:rsidR="00704223" w:rsidRPr="00913732" w:rsidRDefault="00704223" w:rsidP="00704223">
      <w:pPr>
        <w:shd w:val="clear" w:color="auto" w:fill="FFFFFF"/>
        <w:ind w:firstLine="284"/>
        <w:jc w:val="both"/>
        <w:rPr>
          <w:rFonts w:eastAsia="Times New Roman"/>
          <w:color w:val="000000"/>
          <w:sz w:val="20"/>
          <w:szCs w:val="20"/>
        </w:rPr>
      </w:pPr>
      <w:r w:rsidRPr="00913732">
        <w:rPr>
          <w:rFonts w:eastAsia="Times New Roman"/>
          <w:color w:val="000000"/>
          <w:sz w:val="20"/>
          <w:szCs w:val="20"/>
        </w:rPr>
        <w:t xml:space="preserve">Вокруг много одинаковых предметов. Какие ты можешь назвать? (дома, деревья, листья, лужи, сугробы, столбы, окна) Давай их посчитаем. Один кирпичный дом, два кирпичных дома, три кирпичных дома, четыре кирпичных дома, пять кирпичных домов и т. д. (Каждый день можно подобрать разные определения к одному слову. </w:t>
      </w:r>
      <w:proofErr w:type="gramStart"/>
      <w:r w:rsidRPr="00913732">
        <w:rPr>
          <w:rFonts w:eastAsia="Times New Roman"/>
          <w:color w:val="000000"/>
          <w:sz w:val="20"/>
          <w:szCs w:val="20"/>
        </w:rPr>
        <w:t>Например</w:t>
      </w:r>
      <w:proofErr w:type="gramEnd"/>
      <w:r w:rsidRPr="00913732">
        <w:rPr>
          <w:rFonts w:eastAsia="Times New Roman"/>
          <w:color w:val="000000"/>
          <w:sz w:val="20"/>
          <w:szCs w:val="20"/>
        </w:rPr>
        <w:t>: кирпичный дом, высокий дом, красивый дом, многоэтажный дом, знакомый дом…)</w:t>
      </w:r>
    </w:p>
    <w:p w:rsidR="00704223" w:rsidRPr="00913732" w:rsidRDefault="00704223" w:rsidP="00704223">
      <w:pPr>
        <w:shd w:val="clear" w:color="auto" w:fill="FFFFFF"/>
        <w:ind w:firstLine="284"/>
        <w:jc w:val="both"/>
        <w:rPr>
          <w:rFonts w:eastAsia="Times New Roman"/>
          <w:color w:val="000000"/>
          <w:sz w:val="10"/>
          <w:szCs w:val="10"/>
        </w:rPr>
      </w:pPr>
    </w:p>
    <w:p w:rsidR="00704223" w:rsidRPr="00913732" w:rsidRDefault="00704223" w:rsidP="00704223">
      <w:pPr>
        <w:shd w:val="clear" w:color="auto" w:fill="FFFFFF"/>
        <w:jc w:val="center"/>
        <w:rPr>
          <w:rFonts w:eastAsia="Times New Roman"/>
          <w:color w:val="000000"/>
        </w:rPr>
      </w:pPr>
      <w:r w:rsidRPr="00913732">
        <w:rPr>
          <w:rFonts w:eastAsia="Times New Roman"/>
          <w:b/>
          <w:bCs/>
          <w:i/>
          <w:iCs/>
          <w:color w:val="1F497D"/>
        </w:rPr>
        <w:t>Игра «Подружи слова»</w:t>
      </w:r>
    </w:p>
    <w:p w:rsidR="00704223" w:rsidRPr="00310E5D" w:rsidRDefault="00704223" w:rsidP="00310E5D">
      <w:pPr>
        <w:shd w:val="clear" w:color="auto" w:fill="FFFFFF"/>
        <w:ind w:firstLine="284"/>
        <w:jc w:val="both"/>
        <w:rPr>
          <w:rFonts w:eastAsia="Times New Roman"/>
          <w:color w:val="000000"/>
          <w:sz w:val="20"/>
          <w:szCs w:val="20"/>
        </w:rPr>
      </w:pPr>
      <w:r w:rsidRPr="00913732">
        <w:rPr>
          <w:rFonts w:eastAsia="Times New Roman"/>
          <w:color w:val="000000"/>
          <w:sz w:val="20"/>
          <w:szCs w:val="20"/>
        </w:rPr>
        <w:t>Листья падают – листопад, снег падает – снегопад, вода падает – водопад, сам летает – самолет, пыль сосет – пылесос,</w:t>
      </w:r>
    </w:p>
    <w:p w:rsidR="00704223" w:rsidRPr="00913732" w:rsidRDefault="00704223" w:rsidP="00704223">
      <w:pPr>
        <w:shd w:val="clear" w:color="auto" w:fill="FFFFFF"/>
        <w:jc w:val="center"/>
        <w:rPr>
          <w:rFonts w:eastAsia="Times New Roman"/>
          <w:color w:val="000000"/>
        </w:rPr>
      </w:pPr>
      <w:r w:rsidRPr="00913732">
        <w:rPr>
          <w:rFonts w:eastAsia="Times New Roman"/>
          <w:b/>
          <w:bCs/>
          <w:i/>
          <w:iCs/>
          <w:color w:val="1F497D"/>
        </w:rPr>
        <w:t>Игра «Все сделал»</w:t>
      </w:r>
    </w:p>
    <w:p w:rsidR="00704223" w:rsidRPr="00913732" w:rsidRDefault="00704223" w:rsidP="00704223">
      <w:pPr>
        <w:shd w:val="clear" w:color="auto" w:fill="FFFFFF"/>
        <w:ind w:firstLine="284"/>
        <w:jc w:val="both"/>
        <w:rPr>
          <w:rFonts w:eastAsia="Times New Roman"/>
          <w:color w:val="000000"/>
          <w:sz w:val="10"/>
          <w:szCs w:val="10"/>
        </w:rPr>
      </w:pPr>
      <w:r w:rsidRPr="00913732">
        <w:rPr>
          <w:rFonts w:eastAsia="Times New Roman"/>
          <w:color w:val="000000"/>
          <w:sz w:val="20"/>
          <w:szCs w:val="20"/>
        </w:rPr>
        <w:t xml:space="preserve">Скажи, как будто ты уже все сделал (сделала). мыл – вымыл, вешает – повесил, одевается – оделся, прячется – спрятался, гладит – погладил, стирает - постирал </w:t>
      </w:r>
      <w:r>
        <w:rPr>
          <w:rFonts w:eastAsia="Times New Roman"/>
          <w:color w:val="000000"/>
          <w:sz w:val="20"/>
          <w:szCs w:val="20"/>
        </w:rPr>
        <w:t>и т.д.</w:t>
      </w:r>
    </w:p>
    <w:p w:rsidR="00704223" w:rsidRPr="00913732" w:rsidRDefault="00704223" w:rsidP="00704223">
      <w:pPr>
        <w:shd w:val="clear" w:color="auto" w:fill="FFFFFF"/>
        <w:ind w:left="284"/>
        <w:jc w:val="center"/>
        <w:rPr>
          <w:rFonts w:eastAsia="Times New Roman"/>
          <w:color w:val="000000"/>
        </w:rPr>
      </w:pPr>
      <w:r w:rsidRPr="00913732">
        <w:rPr>
          <w:rFonts w:eastAsia="Times New Roman"/>
          <w:b/>
          <w:bCs/>
          <w:i/>
          <w:iCs/>
          <w:color w:val="1F497D"/>
        </w:rPr>
        <w:t>Игра «Ты идешь, и я иду»</w:t>
      </w:r>
    </w:p>
    <w:p w:rsidR="00704223" w:rsidRPr="00913732" w:rsidRDefault="00704223" w:rsidP="00704223">
      <w:pPr>
        <w:shd w:val="clear" w:color="auto" w:fill="FFFFFF"/>
        <w:ind w:firstLine="284"/>
        <w:jc w:val="both"/>
        <w:rPr>
          <w:rFonts w:eastAsia="Times New Roman"/>
          <w:color w:val="000000"/>
          <w:sz w:val="20"/>
          <w:szCs w:val="20"/>
        </w:rPr>
      </w:pPr>
      <w:r w:rsidRPr="00913732">
        <w:rPr>
          <w:rFonts w:eastAsia="Times New Roman"/>
          <w:color w:val="000000"/>
          <w:sz w:val="20"/>
          <w:szCs w:val="20"/>
        </w:rPr>
        <w:t>Ты выходишь, и я выхожу, ты обходишь, и я обхожу и т. д. (подходить, заходить, переходить…) Можно по аналогии использовать глаголы ехать, лететь.</w:t>
      </w:r>
    </w:p>
    <w:p w:rsidR="00704223" w:rsidRPr="00913732" w:rsidRDefault="00704223" w:rsidP="00704223">
      <w:pPr>
        <w:shd w:val="clear" w:color="auto" w:fill="FFFFFF"/>
        <w:jc w:val="center"/>
        <w:rPr>
          <w:rFonts w:eastAsia="Times New Roman"/>
          <w:color w:val="000000"/>
        </w:rPr>
      </w:pPr>
      <w:r w:rsidRPr="00913732">
        <w:rPr>
          <w:rFonts w:eastAsia="Times New Roman"/>
          <w:b/>
          <w:bCs/>
          <w:i/>
          <w:iCs/>
          <w:color w:val="1F497D"/>
        </w:rPr>
        <w:t>«Приготовим сок»</w:t>
      </w:r>
    </w:p>
    <w:p w:rsidR="00704223" w:rsidRPr="00913732" w:rsidRDefault="00704223" w:rsidP="00310E5D">
      <w:pPr>
        <w:shd w:val="clear" w:color="auto" w:fill="FFFFFF"/>
        <w:ind w:firstLine="284"/>
        <w:jc w:val="both"/>
        <w:rPr>
          <w:rFonts w:eastAsia="Times New Roman"/>
          <w:color w:val="000000"/>
          <w:sz w:val="20"/>
          <w:szCs w:val="20"/>
        </w:rPr>
      </w:pPr>
      <w:r w:rsidRPr="00913732">
        <w:rPr>
          <w:rFonts w:eastAsia="Times New Roman"/>
          <w:color w:val="000000"/>
          <w:sz w:val="20"/>
          <w:szCs w:val="20"/>
        </w:rPr>
        <w:t>«Из яблок сок (какой?) - яблочный; из груш… (грушевый); из вишни… (вишневый)» и т. д. А потом наоборот: апельсиновый сок из чего?» и т. д.</w:t>
      </w:r>
    </w:p>
    <w:p w:rsidR="00704223" w:rsidRPr="00913732" w:rsidRDefault="00704223" w:rsidP="00704223">
      <w:pPr>
        <w:shd w:val="clear" w:color="auto" w:fill="FFFFFF"/>
        <w:jc w:val="center"/>
        <w:rPr>
          <w:rFonts w:eastAsia="Times New Roman"/>
          <w:color w:val="000000"/>
        </w:rPr>
      </w:pPr>
      <w:r w:rsidRPr="00913732">
        <w:rPr>
          <w:rFonts w:eastAsia="Times New Roman"/>
          <w:b/>
          <w:bCs/>
          <w:i/>
          <w:iCs/>
          <w:color w:val="1F497D"/>
        </w:rPr>
        <w:t>«Один - много»</w:t>
      </w:r>
    </w:p>
    <w:p w:rsidR="00704223" w:rsidRPr="00913732" w:rsidRDefault="00CF3F1C" w:rsidP="00310E5D">
      <w:pPr>
        <w:shd w:val="clear" w:color="auto" w:fill="FFFFFF"/>
        <w:ind w:firstLine="284"/>
        <w:jc w:val="both"/>
        <w:rPr>
          <w:rFonts w:eastAsia="Times New Roman"/>
          <w:color w:val="000000"/>
          <w:sz w:val="20"/>
          <w:szCs w:val="20"/>
        </w:rPr>
      </w:pPr>
      <w:r>
        <w:rPr>
          <w:rFonts w:eastAsia="Times New Roman"/>
          <w:color w:val="000000"/>
          <w:sz w:val="20"/>
          <w:szCs w:val="20"/>
        </w:rPr>
        <w:t>«Яблоко – много чего? (яблок); п</w:t>
      </w:r>
      <w:r w:rsidR="00704223" w:rsidRPr="00913732">
        <w:rPr>
          <w:rFonts w:eastAsia="Times New Roman"/>
          <w:color w:val="000000"/>
          <w:sz w:val="20"/>
          <w:szCs w:val="20"/>
        </w:rPr>
        <w:t>омидор – много чего? (помидоров)» и т. д.</w:t>
      </w:r>
    </w:p>
    <w:p w:rsidR="00704223" w:rsidRPr="00913732" w:rsidRDefault="00704223" w:rsidP="00704223">
      <w:pPr>
        <w:shd w:val="clear" w:color="auto" w:fill="FFFFFF"/>
        <w:jc w:val="center"/>
        <w:rPr>
          <w:rFonts w:eastAsia="Times New Roman"/>
          <w:color w:val="000000"/>
        </w:rPr>
      </w:pPr>
      <w:r w:rsidRPr="00913732">
        <w:rPr>
          <w:rFonts w:eastAsia="Times New Roman"/>
          <w:b/>
          <w:bCs/>
          <w:i/>
          <w:iCs/>
          <w:color w:val="1F497D"/>
        </w:rPr>
        <w:t>«Чей, чья, чьё»</w:t>
      </w:r>
    </w:p>
    <w:p w:rsidR="00704223" w:rsidRDefault="00704223" w:rsidP="00704223">
      <w:pPr>
        <w:shd w:val="clear" w:color="auto" w:fill="FFFFFF"/>
        <w:ind w:firstLine="284"/>
        <w:jc w:val="both"/>
        <w:rPr>
          <w:rFonts w:eastAsia="Times New Roman"/>
          <w:color w:val="000000"/>
          <w:sz w:val="20"/>
          <w:szCs w:val="20"/>
        </w:rPr>
      </w:pPr>
      <w:r w:rsidRPr="00913732">
        <w:rPr>
          <w:rFonts w:eastAsia="Times New Roman"/>
          <w:color w:val="000000"/>
          <w:sz w:val="20"/>
          <w:szCs w:val="20"/>
        </w:rPr>
        <w:t>Образование притяжательных прилагательных. «Уши собаки - (чьи уши?) собачьи уши; хвост кошки – кошачий» и т. д.</w:t>
      </w:r>
    </w:p>
    <w:p w:rsidR="00310E5D" w:rsidRPr="00310E5D" w:rsidRDefault="00310E5D" w:rsidP="00310E5D">
      <w:pPr>
        <w:pStyle w:val="a4"/>
        <w:spacing w:before="0" w:beforeAutospacing="0" w:after="0" w:afterAutospacing="0"/>
        <w:ind w:firstLine="284"/>
        <w:jc w:val="both"/>
        <w:rPr>
          <w:rFonts w:ascii="&amp;quot" w:hAnsi="&amp;quot"/>
          <w:color w:val="000000"/>
          <w:sz w:val="20"/>
          <w:szCs w:val="20"/>
        </w:rPr>
      </w:pPr>
      <w:r w:rsidRPr="00310E5D">
        <w:rPr>
          <w:color w:val="000000"/>
          <w:sz w:val="20"/>
          <w:szCs w:val="20"/>
        </w:rPr>
        <w:t>И это еще не все игры. Если Вы</w:t>
      </w:r>
      <w:r>
        <w:rPr>
          <w:color w:val="000000"/>
          <w:sz w:val="20"/>
          <w:szCs w:val="20"/>
        </w:rPr>
        <w:t>,</w:t>
      </w:r>
      <w:r w:rsidRPr="00310E5D">
        <w:rPr>
          <w:color w:val="000000"/>
          <w:sz w:val="20"/>
          <w:szCs w:val="20"/>
        </w:rPr>
        <w:t xml:space="preserve"> творческий человек, Вам не составит труда придумать игру для своего ребенка. Главное, о чем вы должны помнить, что ребенку необходимо дать четкую цель и инструкцию! Продолжайте играть со своим ребенком!</w:t>
      </w:r>
    </w:p>
    <w:p w:rsidR="00310E5D" w:rsidRPr="00310E5D" w:rsidRDefault="00310E5D" w:rsidP="00310E5D">
      <w:pPr>
        <w:pStyle w:val="a4"/>
        <w:spacing w:before="0" w:beforeAutospacing="0" w:after="0" w:afterAutospacing="0"/>
        <w:jc w:val="both"/>
        <w:rPr>
          <w:rFonts w:ascii="&amp;quot" w:hAnsi="&amp;quot"/>
          <w:color w:val="000000"/>
          <w:sz w:val="20"/>
          <w:szCs w:val="20"/>
        </w:rPr>
      </w:pPr>
      <w:r>
        <w:rPr>
          <w:color w:val="000000"/>
          <w:sz w:val="20"/>
          <w:szCs w:val="20"/>
        </w:rPr>
        <w:t>Желаем успехов</w:t>
      </w:r>
      <w:r w:rsidRPr="00310E5D">
        <w:rPr>
          <w:color w:val="000000"/>
          <w:sz w:val="20"/>
          <w:szCs w:val="20"/>
        </w:rPr>
        <w:t xml:space="preserve"> в подготовке к школе вашего ребенка!</w:t>
      </w:r>
    </w:p>
    <w:p w:rsidR="00704223" w:rsidRPr="00450639" w:rsidRDefault="00AA02EB" w:rsidP="00450639">
      <w:pPr>
        <w:pStyle w:val="a4"/>
        <w:jc w:val="center"/>
        <w:rPr>
          <w:i/>
          <w:color w:val="000000"/>
          <w:sz w:val="16"/>
          <w:szCs w:val="16"/>
        </w:rPr>
      </w:pPr>
      <w:r w:rsidRPr="00450639">
        <w:rPr>
          <w:i/>
          <w:color w:val="000000"/>
          <w:sz w:val="16"/>
          <w:szCs w:val="16"/>
        </w:rPr>
        <w:t>При подготовке буклета использовались материалы из различных источников в сети Интерне</w:t>
      </w:r>
      <w:r w:rsidR="00CF3F1C" w:rsidRPr="00450639">
        <w:rPr>
          <w:i/>
          <w:color w:val="000000"/>
          <w:sz w:val="16"/>
          <w:szCs w:val="16"/>
        </w:rPr>
        <w:t>т.</w:t>
      </w:r>
    </w:p>
    <w:sectPr w:rsidR="00704223" w:rsidRPr="00450639" w:rsidSect="00C668C9">
      <w:pgSz w:w="16840" w:h="11906" w:orient="landscape"/>
      <w:pgMar w:top="551" w:right="420" w:bottom="237" w:left="677" w:header="0" w:footer="0" w:gutter="0"/>
      <w:cols w:num="3" w:space="720" w:equalWidth="0">
        <w:col w:w="4523" w:space="720"/>
        <w:col w:w="4840" w:space="820"/>
        <w:col w:w="48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21002A87" w:usb1="00000000" w:usb2="00000000" w:usb3="00000000" w:csb0="000101FF" w:csb1="00000000"/>
  </w:font>
  <w:font w:name="&amp;quo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42967"/>
    <w:multiLevelType w:val="hybridMultilevel"/>
    <w:tmpl w:val="B9D49330"/>
    <w:lvl w:ilvl="0" w:tplc="6F904A2A">
      <w:start w:val="7"/>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27B23C6"/>
    <w:multiLevelType w:val="hybridMultilevel"/>
    <w:tmpl w:val="3C423AB2"/>
    <w:lvl w:ilvl="0" w:tplc="09460D56">
      <w:start w:val="1"/>
      <w:numFmt w:val="bullet"/>
      <w:lvlText w:val="•"/>
      <w:lvlJc w:val="left"/>
    </w:lvl>
    <w:lvl w:ilvl="1" w:tplc="17EE7C88">
      <w:numFmt w:val="decimal"/>
      <w:lvlText w:val=""/>
      <w:lvlJc w:val="left"/>
    </w:lvl>
    <w:lvl w:ilvl="2" w:tplc="ED3A6F98">
      <w:numFmt w:val="decimal"/>
      <w:lvlText w:val=""/>
      <w:lvlJc w:val="left"/>
    </w:lvl>
    <w:lvl w:ilvl="3" w:tplc="7F765732">
      <w:numFmt w:val="decimal"/>
      <w:lvlText w:val=""/>
      <w:lvlJc w:val="left"/>
    </w:lvl>
    <w:lvl w:ilvl="4" w:tplc="83086044">
      <w:numFmt w:val="decimal"/>
      <w:lvlText w:val=""/>
      <w:lvlJc w:val="left"/>
    </w:lvl>
    <w:lvl w:ilvl="5" w:tplc="A6E2C8DC">
      <w:numFmt w:val="decimal"/>
      <w:lvlText w:val=""/>
      <w:lvlJc w:val="left"/>
    </w:lvl>
    <w:lvl w:ilvl="6" w:tplc="23BEAC02">
      <w:numFmt w:val="decimal"/>
      <w:lvlText w:val=""/>
      <w:lvlJc w:val="left"/>
    </w:lvl>
    <w:lvl w:ilvl="7" w:tplc="78C0F136">
      <w:numFmt w:val="decimal"/>
      <w:lvlText w:val=""/>
      <w:lvlJc w:val="left"/>
    </w:lvl>
    <w:lvl w:ilvl="8" w:tplc="31620A7C">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
  <w:rsids>
    <w:rsidRoot w:val="00DD563D"/>
    <w:rsid w:val="0000732A"/>
    <w:rsid w:val="00074DE6"/>
    <w:rsid w:val="000B3CA3"/>
    <w:rsid w:val="0011250C"/>
    <w:rsid w:val="00184265"/>
    <w:rsid w:val="001B0C79"/>
    <w:rsid w:val="00310E5D"/>
    <w:rsid w:val="0037500D"/>
    <w:rsid w:val="003A71D8"/>
    <w:rsid w:val="003B7B2C"/>
    <w:rsid w:val="00445443"/>
    <w:rsid w:val="00450639"/>
    <w:rsid w:val="00704223"/>
    <w:rsid w:val="007F25A2"/>
    <w:rsid w:val="008225CD"/>
    <w:rsid w:val="00914FAE"/>
    <w:rsid w:val="009275B6"/>
    <w:rsid w:val="00935C76"/>
    <w:rsid w:val="009C2469"/>
    <w:rsid w:val="00A502DF"/>
    <w:rsid w:val="00AA02EB"/>
    <w:rsid w:val="00BF4A18"/>
    <w:rsid w:val="00C6160E"/>
    <w:rsid w:val="00CF3F1C"/>
    <w:rsid w:val="00D34799"/>
    <w:rsid w:val="00DB14DB"/>
    <w:rsid w:val="00DD563D"/>
    <w:rsid w:val="00DE498D"/>
    <w:rsid w:val="00E67939"/>
    <w:rsid w:val="00ED2176"/>
    <w:rsid w:val="00F46A15"/>
    <w:rsid w:val="00F57089"/>
    <w:rsid w:val="00FF1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5F4A7"/>
  <w15:docId w15:val="{50E0EF20-9A05-4E03-8E18-957C8AE76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63D"/>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C2469"/>
    <w:rPr>
      <w:color w:val="0563C1"/>
      <w:u w:val="single"/>
    </w:rPr>
  </w:style>
  <w:style w:type="paragraph" w:styleId="a4">
    <w:name w:val="Normal (Web)"/>
    <w:basedOn w:val="a"/>
    <w:uiPriority w:val="99"/>
    <w:unhideWhenUsed/>
    <w:rsid w:val="009C2469"/>
    <w:pPr>
      <w:spacing w:before="100" w:beforeAutospacing="1" w:after="100" w:afterAutospacing="1"/>
    </w:pPr>
    <w:rPr>
      <w:rFonts w:eastAsia="Times New Roman"/>
      <w:sz w:val="24"/>
      <w:szCs w:val="24"/>
    </w:rPr>
  </w:style>
  <w:style w:type="paragraph" w:styleId="a5">
    <w:name w:val="Balloon Text"/>
    <w:basedOn w:val="a"/>
    <w:link w:val="a6"/>
    <w:uiPriority w:val="99"/>
    <w:semiHidden/>
    <w:unhideWhenUsed/>
    <w:rsid w:val="009C2469"/>
    <w:rPr>
      <w:rFonts w:ascii="Tahoma" w:hAnsi="Tahoma" w:cs="Tahoma"/>
      <w:sz w:val="16"/>
      <w:szCs w:val="16"/>
    </w:rPr>
  </w:style>
  <w:style w:type="character" w:customStyle="1" w:styleId="a6">
    <w:name w:val="Текст выноски Знак"/>
    <w:basedOn w:val="a0"/>
    <w:link w:val="a5"/>
    <w:uiPriority w:val="99"/>
    <w:semiHidden/>
    <w:rsid w:val="009C2469"/>
    <w:rPr>
      <w:rFonts w:ascii="Tahoma" w:eastAsiaTheme="minorEastAsia" w:hAnsi="Tahoma" w:cs="Tahoma"/>
      <w:sz w:val="16"/>
      <w:szCs w:val="16"/>
      <w:lang w:eastAsia="ru-RU"/>
    </w:rPr>
  </w:style>
  <w:style w:type="paragraph" w:styleId="a7">
    <w:name w:val="List Paragraph"/>
    <w:basedOn w:val="a"/>
    <w:uiPriority w:val="34"/>
    <w:qFormat/>
    <w:rsid w:val="009C2469"/>
    <w:pPr>
      <w:ind w:left="720"/>
      <w:contextualSpacing/>
    </w:pPr>
  </w:style>
  <w:style w:type="character" w:customStyle="1" w:styleId="c0">
    <w:name w:val="c0"/>
    <w:rsid w:val="0011250C"/>
  </w:style>
  <w:style w:type="paragraph" w:customStyle="1" w:styleId="c1">
    <w:name w:val="c1"/>
    <w:basedOn w:val="a"/>
    <w:rsid w:val="0011250C"/>
    <w:pPr>
      <w:spacing w:before="100" w:beforeAutospacing="1" w:after="100" w:afterAutospacing="1"/>
    </w:pPr>
    <w:rPr>
      <w:rFonts w:eastAsia="Times New Roman"/>
      <w:sz w:val="24"/>
      <w:szCs w:val="24"/>
    </w:rPr>
  </w:style>
  <w:style w:type="character" w:customStyle="1" w:styleId="c10">
    <w:name w:val="c10"/>
    <w:rsid w:val="0011250C"/>
  </w:style>
  <w:style w:type="paragraph" w:customStyle="1" w:styleId="c2">
    <w:name w:val="c2"/>
    <w:basedOn w:val="a"/>
    <w:rsid w:val="0011250C"/>
    <w:pPr>
      <w:spacing w:before="100" w:beforeAutospacing="1" w:after="100" w:afterAutospacing="1"/>
    </w:pPr>
    <w:rPr>
      <w:rFonts w:eastAsia="Times New Roman"/>
      <w:sz w:val="24"/>
      <w:szCs w:val="24"/>
    </w:rPr>
  </w:style>
  <w:style w:type="paragraph" w:styleId="a8">
    <w:name w:val="No Spacing"/>
    <w:uiPriority w:val="1"/>
    <w:qFormat/>
    <w:rsid w:val="00F57089"/>
    <w:pPr>
      <w:spacing w:after="0" w:line="240" w:lineRule="auto"/>
    </w:pPr>
  </w:style>
  <w:style w:type="character" w:customStyle="1" w:styleId="c4">
    <w:name w:val="c4"/>
    <w:basedOn w:val="a0"/>
    <w:rsid w:val="00ED2176"/>
  </w:style>
  <w:style w:type="paragraph" w:customStyle="1" w:styleId="c7">
    <w:name w:val="c7"/>
    <w:basedOn w:val="a"/>
    <w:rsid w:val="00ED2176"/>
    <w:pPr>
      <w:spacing w:before="100" w:beforeAutospacing="1" w:after="100" w:afterAutospacing="1"/>
    </w:pPr>
    <w:rPr>
      <w:rFonts w:eastAsia="Times New Roman"/>
      <w:sz w:val="24"/>
      <w:szCs w:val="24"/>
    </w:rPr>
  </w:style>
  <w:style w:type="character" w:customStyle="1" w:styleId="c5">
    <w:name w:val="c5"/>
    <w:basedOn w:val="a0"/>
    <w:rsid w:val="00ED2176"/>
  </w:style>
  <w:style w:type="character" w:customStyle="1" w:styleId="c8">
    <w:name w:val="c8"/>
    <w:basedOn w:val="a0"/>
    <w:rsid w:val="00ED2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183813">
      <w:bodyDiv w:val="1"/>
      <w:marLeft w:val="0"/>
      <w:marRight w:val="0"/>
      <w:marTop w:val="0"/>
      <w:marBottom w:val="0"/>
      <w:divBdr>
        <w:top w:val="none" w:sz="0" w:space="0" w:color="auto"/>
        <w:left w:val="none" w:sz="0" w:space="0" w:color="auto"/>
        <w:bottom w:val="none" w:sz="0" w:space="0" w:color="auto"/>
        <w:right w:val="none" w:sz="0" w:space="0" w:color="auto"/>
      </w:divBdr>
    </w:div>
    <w:div w:id="454258824">
      <w:bodyDiv w:val="1"/>
      <w:marLeft w:val="0"/>
      <w:marRight w:val="0"/>
      <w:marTop w:val="0"/>
      <w:marBottom w:val="0"/>
      <w:divBdr>
        <w:top w:val="none" w:sz="0" w:space="0" w:color="auto"/>
        <w:left w:val="none" w:sz="0" w:space="0" w:color="auto"/>
        <w:bottom w:val="none" w:sz="0" w:space="0" w:color="auto"/>
        <w:right w:val="none" w:sz="0" w:space="0" w:color="auto"/>
      </w:divBdr>
    </w:div>
    <w:div w:id="850796006">
      <w:bodyDiv w:val="1"/>
      <w:marLeft w:val="0"/>
      <w:marRight w:val="0"/>
      <w:marTop w:val="0"/>
      <w:marBottom w:val="0"/>
      <w:divBdr>
        <w:top w:val="none" w:sz="0" w:space="0" w:color="auto"/>
        <w:left w:val="none" w:sz="0" w:space="0" w:color="auto"/>
        <w:bottom w:val="none" w:sz="0" w:space="0" w:color="auto"/>
        <w:right w:val="none" w:sz="0" w:space="0" w:color="auto"/>
      </w:divBdr>
    </w:div>
    <w:div w:id="977153732">
      <w:bodyDiv w:val="1"/>
      <w:marLeft w:val="0"/>
      <w:marRight w:val="0"/>
      <w:marTop w:val="0"/>
      <w:marBottom w:val="0"/>
      <w:divBdr>
        <w:top w:val="none" w:sz="0" w:space="0" w:color="auto"/>
        <w:left w:val="none" w:sz="0" w:space="0" w:color="auto"/>
        <w:bottom w:val="none" w:sz="0" w:space="0" w:color="auto"/>
        <w:right w:val="none" w:sz="0" w:space="0" w:color="auto"/>
      </w:divBdr>
    </w:div>
    <w:div w:id="1091047040">
      <w:bodyDiv w:val="1"/>
      <w:marLeft w:val="0"/>
      <w:marRight w:val="0"/>
      <w:marTop w:val="0"/>
      <w:marBottom w:val="0"/>
      <w:divBdr>
        <w:top w:val="none" w:sz="0" w:space="0" w:color="auto"/>
        <w:left w:val="none" w:sz="0" w:space="0" w:color="auto"/>
        <w:bottom w:val="none" w:sz="0" w:space="0" w:color="auto"/>
        <w:right w:val="none" w:sz="0" w:space="0" w:color="auto"/>
      </w:divBdr>
    </w:div>
    <w:div w:id="1122186107">
      <w:bodyDiv w:val="1"/>
      <w:marLeft w:val="0"/>
      <w:marRight w:val="0"/>
      <w:marTop w:val="0"/>
      <w:marBottom w:val="0"/>
      <w:divBdr>
        <w:top w:val="none" w:sz="0" w:space="0" w:color="auto"/>
        <w:left w:val="none" w:sz="0" w:space="0" w:color="auto"/>
        <w:bottom w:val="none" w:sz="0" w:space="0" w:color="auto"/>
        <w:right w:val="none" w:sz="0" w:space="0" w:color="auto"/>
      </w:divBdr>
    </w:div>
    <w:div w:id="1333752345">
      <w:bodyDiv w:val="1"/>
      <w:marLeft w:val="0"/>
      <w:marRight w:val="0"/>
      <w:marTop w:val="0"/>
      <w:marBottom w:val="0"/>
      <w:divBdr>
        <w:top w:val="none" w:sz="0" w:space="0" w:color="auto"/>
        <w:left w:val="none" w:sz="0" w:space="0" w:color="auto"/>
        <w:bottom w:val="none" w:sz="0" w:space="0" w:color="auto"/>
        <w:right w:val="none" w:sz="0" w:space="0" w:color="auto"/>
      </w:divBdr>
    </w:div>
    <w:div w:id="1337924151">
      <w:bodyDiv w:val="1"/>
      <w:marLeft w:val="0"/>
      <w:marRight w:val="0"/>
      <w:marTop w:val="0"/>
      <w:marBottom w:val="0"/>
      <w:divBdr>
        <w:top w:val="none" w:sz="0" w:space="0" w:color="auto"/>
        <w:left w:val="none" w:sz="0" w:space="0" w:color="auto"/>
        <w:bottom w:val="none" w:sz="0" w:space="0" w:color="auto"/>
        <w:right w:val="none" w:sz="0" w:space="0" w:color="auto"/>
      </w:divBdr>
    </w:div>
    <w:div w:id="1541630013">
      <w:bodyDiv w:val="1"/>
      <w:marLeft w:val="0"/>
      <w:marRight w:val="0"/>
      <w:marTop w:val="0"/>
      <w:marBottom w:val="0"/>
      <w:divBdr>
        <w:top w:val="none" w:sz="0" w:space="0" w:color="auto"/>
        <w:left w:val="none" w:sz="0" w:space="0" w:color="auto"/>
        <w:bottom w:val="none" w:sz="0" w:space="0" w:color="auto"/>
        <w:right w:val="none" w:sz="0" w:space="0" w:color="auto"/>
      </w:divBdr>
    </w:div>
    <w:div w:id="155897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1084;&#1099;&#1087;&#1086;&#1084;&#1086;&#1075;&#1072;&#1077;&#1084;&#1088;&#1086;&#1076;&#1080;&#1090;&#1077;&#1083;&#1103;&#1084;.&#1088;&#1092;/"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1084;&#1099;&#1087;&#1086;&#1084;&#1086;&#1075;&#1072;&#1077;&#1084;&#1088;&#1086;&#1076;&#1080;&#1090;&#1077;&#1083;&#1103;&#1084;.&#1088;&#1092;/" TargetMode="External"/><Relationship Id="rId11" Type="http://schemas.openxmlformats.org/officeDocument/2006/relationships/image" Target="media/image2.jpeg"/><Relationship Id="rId5" Type="http://schemas.openxmlformats.org/officeDocument/2006/relationships/hyperlink" Target="http://&#1084;&#1099;&#1087;&#1086;&#1084;&#1086;&#1075;&#1072;&#1077;&#1084;&#1088;&#1086;&#1076;&#1080;&#1090;&#1077;&#1083;&#1103;&#1084;.&#1088;&#1092;/" TargetMode="External"/><Relationship Id="rId15" Type="http://schemas.openxmlformats.org/officeDocument/2006/relationships/fontTable" Target="fontTable.xml"/><Relationship Id="rId10" Type="http://schemas.openxmlformats.org/officeDocument/2006/relationships/hyperlink" Target="http://&#1044;&#1086;&#1073;&#1088;&#1086;&#1077;&#1085;&#1072;&#1095;&#1072;&#1083;&#1086;.&#1088;&#1092;" TargetMode="External"/><Relationship Id="rId4" Type="http://schemas.openxmlformats.org/officeDocument/2006/relationships/webSettings" Target="webSettings.xml"/><Relationship Id="rId9" Type="http://schemas.openxmlformats.org/officeDocument/2006/relationships/hyperlink" Target="mailto:mdou-16@mail.ru"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1064</Words>
  <Characters>6065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19</cp:revision>
  <dcterms:created xsi:type="dcterms:W3CDTF">2021-04-29T02:18:00Z</dcterms:created>
  <dcterms:modified xsi:type="dcterms:W3CDTF">2021-07-29T08:17:00Z</dcterms:modified>
</cp:coreProperties>
</file>